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504" w:rsidRPr="001B1E91" w:rsidRDefault="009B5504" w:rsidP="00217269">
      <w:pPr>
        <w:rPr>
          <w:rFonts w:ascii="Times New Roman" w:hAnsi="Times New Roman"/>
        </w:rPr>
      </w:pPr>
    </w:p>
    <w:p w:rsidR="009B5504" w:rsidRPr="001B1E91" w:rsidRDefault="009B5504" w:rsidP="00217269">
      <w:pPr>
        <w:rPr>
          <w:rFonts w:ascii="Times New Roman" w:hAnsi="Times New Roman"/>
        </w:rPr>
      </w:pPr>
    </w:p>
    <w:p w:rsidR="009B5504" w:rsidRPr="001B1E91" w:rsidRDefault="009B5504" w:rsidP="00217269">
      <w:pPr>
        <w:rPr>
          <w:rFonts w:ascii="Times New Roman" w:hAnsi="Times New Roman"/>
        </w:rPr>
      </w:pPr>
    </w:p>
    <w:p w:rsidR="00A45DF2" w:rsidRPr="001B1E91" w:rsidRDefault="00A45DF2" w:rsidP="00A45DF2">
      <w:pP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45DF2" w:rsidRPr="001B1E91" w:rsidTr="00A57E09">
        <w:trPr>
          <w:jc w:val="center"/>
        </w:trPr>
        <w:tc>
          <w:tcPr>
            <w:tcW w:w="10241" w:type="dxa"/>
          </w:tcPr>
          <w:p w:rsidR="00A45DF2" w:rsidRPr="001B1E91" w:rsidRDefault="00A45DF2" w:rsidP="00A57E09">
            <w:pPr>
              <w:rPr>
                <w:rFonts w:ascii="Times New Roman" w:hAnsi="Times New Roman"/>
                <w:b/>
              </w:rPr>
            </w:pPr>
          </w:p>
          <w:p w:rsidR="00A45DF2" w:rsidRPr="001B1E91" w:rsidRDefault="00A45DF2" w:rsidP="00A57E09">
            <w:pPr>
              <w:rPr>
                <w:rFonts w:ascii="Times New Roman" w:hAnsi="Times New Roman"/>
                <w:b/>
              </w:rPr>
            </w:pPr>
          </w:p>
          <w:p w:rsidR="00A45DF2" w:rsidRPr="001B1E91" w:rsidRDefault="00A45DF2" w:rsidP="00A57E09">
            <w:pPr>
              <w:rPr>
                <w:rFonts w:ascii="Times New Roman" w:hAnsi="Times New Roman"/>
                <w:b/>
              </w:rPr>
            </w:pPr>
          </w:p>
          <w:p w:rsidR="00A45DF2" w:rsidRPr="001B1E91" w:rsidRDefault="00A45DF2" w:rsidP="00A57E09">
            <w:pPr>
              <w:rPr>
                <w:rFonts w:ascii="Times New Roman" w:hAnsi="Times New Roman"/>
                <w:b/>
              </w:rPr>
            </w:pPr>
          </w:p>
        </w:tc>
      </w:tr>
    </w:tbl>
    <w:p w:rsidR="00A45DF2" w:rsidRPr="001B1E91" w:rsidRDefault="00A45DF2" w:rsidP="00A45DF2">
      <w:pPr>
        <w:jc w:val="center"/>
        <w:rPr>
          <w:rFonts w:ascii="Times New Roman" w:hAnsi="Times New Roman"/>
        </w:rPr>
      </w:pPr>
      <w:r w:rsidRPr="001B1E91">
        <w:rPr>
          <w:rFonts w:ascii="Times New Roman" w:hAnsi="Times New Roman"/>
        </w:rPr>
        <w:t xml:space="preserve"> (Име на здружението или на фондацијата)</w:t>
      </w:r>
    </w:p>
    <w:p w:rsidR="00A45DF2" w:rsidRPr="001B1E91" w:rsidRDefault="00A45DF2" w:rsidP="00A45DF2">
      <w:pPr>
        <w:jc w:val="center"/>
        <w:rPr>
          <w:rFonts w:ascii="Times New Roman" w:hAnsi="Times New Roman"/>
          <w:lang w:val="sq-AL"/>
        </w:rPr>
      </w:pPr>
      <w:r w:rsidRPr="001B1E91">
        <w:rPr>
          <w:rFonts w:ascii="Times New Roman" w:hAnsi="Times New Roman"/>
        </w:rPr>
        <w:t>(</w:t>
      </w:r>
      <w:r w:rsidRPr="001B1E91">
        <w:rPr>
          <w:rFonts w:ascii="Times New Roman" w:hAnsi="Times New Roman"/>
          <w:lang w:val="sq-AL"/>
        </w:rPr>
        <w:t xml:space="preserve">Emri i shoqatës ose </w:t>
      </w:r>
      <w:r w:rsidR="00F73FBB" w:rsidRPr="001B1E91">
        <w:rPr>
          <w:rFonts w:ascii="Times New Roman" w:hAnsi="Times New Roman"/>
          <w:lang w:val="sq-AL"/>
        </w:rPr>
        <w:t xml:space="preserve">i </w:t>
      </w:r>
      <w:r w:rsidRPr="001B1E91">
        <w:rPr>
          <w:rFonts w:ascii="Times New Roman" w:hAnsi="Times New Roman"/>
          <w:lang w:val="sq-AL"/>
        </w:rPr>
        <w:t>fondacionit)</w:t>
      </w:r>
    </w:p>
    <w:p w:rsidR="00A45DF2" w:rsidRPr="001B1E91" w:rsidRDefault="00A45DF2" w:rsidP="00A45DF2">
      <w:pPr>
        <w:spacing w:line="360" w:lineRule="auto"/>
        <w:jc w:val="center"/>
        <w:rPr>
          <w:rFonts w:ascii="Times New Roman" w:hAnsi="Times New Roman"/>
          <w:b/>
          <w:lang w:val="ru-RU"/>
        </w:rPr>
      </w:pPr>
    </w:p>
    <w:p w:rsidR="00A45DF2" w:rsidRPr="001B1E91" w:rsidRDefault="00A45DF2" w:rsidP="00A45DF2">
      <w:pPr>
        <w:spacing w:line="360" w:lineRule="auto"/>
        <w:jc w:val="center"/>
        <w:rPr>
          <w:rFonts w:ascii="Times New Roman" w:hAnsi="Times New Roman"/>
          <w:b/>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45DF2" w:rsidRPr="001B1E91" w:rsidTr="00A57E09">
        <w:trPr>
          <w:jc w:val="center"/>
        </w:trPr>
        <w:tc>
          <w:tcPr>
            <w:tcW w:w="10188" w:type="dxa"/>
          </w:tcPr>
          <w:p w:rsidR="00A45DF2" w:rsidRPr="001B1E91" w:rsidRDefault="00A45DF2" w:rsidP="00A57E09">
            <w:pPr>
              <w:spacing w:line="360" w:lineRule="auto"/>
              <w:jc w:val="center"/>
              <w:rPr>
                <w:rFonts w:ascii="Times New Roman" w:hAnsi="Times New Roman"/>
                <w:b/>
              </w:rPr>
            </w:pPr>
          </w:p>
          <w:p w:rsidR="00A45DF2" w:rsidRPr="001B1E91" w:rsidRDefault="00A45DF2" w:rsidP="00A57E09">
            <w:pPr>
              <w:spacing w:line="360" w:lineRule="auto"/>
              <w:jc w:val="center"/>
              <w:rPr>
                <w:rFonts w:ascii="Times New Roman" w:hAnsi="Times New Roman"/>
                <w:b/>
              </w:rPr>
            </w:pPr>
            <w:r w:rsidRPr="001B1E91">
              <w:rPr>
                <w:rFonts w:ascii="Times New Roman" w:hAnsi="Times New Roman"/>
                <w:b/>
              </w:rPr>
              <w:t xml:space="preserve">      </w:t>
            </w:r>
          </w:p>
          <w:p w:rsidR="00A45DF2" w:rsidRPr="001B1E91" w:rsidRDefault="00A45DF2" w:rsidP="00A57E09">
            <w:pPr>
              <w:spacing w:line="360" w:lineRule="auto"/>
              <w:jc w:val="center"/>
              <w:rPr>
                <w:rFonts w:ascii="Times New Roman" w:hAnsi="Times New Roman"/>
                <w:b/>
              </w:rPr>
            </w:pPr>
          </w:p>
        </w:tc>
      </w:tr>
    </w:tbl>
    <w:p w:rsidR="00A45DF2" w:rsidRPr="001B1E91" w:rsidRDefault="00A45DF2" w:rsidP="00A45DF2">
      <w:pPr>
        <w:jc w:val="center"/>
        <w:rPr>
          <w:rFonts w:ascii="Times New Roman" w:hAnsi="Times New Roman"/>
        </w:rPr>
      </w:pPr>
      <w:r w:rsidRPr="001B1E91">
        <w:rPr>
          <w:rFonts w:ascii="Times New Roman" w:hAnsi="Times New Roman"/>
        </w:rPr>
        <w:t>(Име на предлог - проектот)</w:t>
      </w:r>
    </w:p>
    <w:p w:rsidR="00A45DF2" w:rsidRPr="001B1E91" w:rsidRDefault="00A45DF2" w:rsidP="00A45DF2">
      <w:pPr>
        <w:jc w:val="center"/>
        <w:rPr>
          <w:rFonts w:ascii="Times New Roman" w:hAnsi="Times New Roman"/>
          <w:lang w:val="sq-AL"/>
        </w:rPr>
      </w:pPr>
      <w:r w:rsidRPr="001B1E91">
        <w:rPr>
          <w:rFonts w:ascii="Times New Roman" w:hAnsi="Times New Roman"/>
          <w:lang w:val="sq-AL"/>
        </w:rPr>
        <w:t>(Emri i propozim-projektit)</w:t>
      </w:r>
    </w:p>
    <w:p w:rsidR="00A45DF2" w:rsidRPr="001B1E91" w:rsidRDefault="00A45DF2" w:rsidP="00A45DF2">
      <w:pPr>
        <w:spacing w:line="360" w:lineRule="auto"/>
        <w:jc w:val="center"/>
        <w:rPr>
          <w:rFonts w:ascii="Times New Roman" w:hAnsi="Times New Roman"/>
          <w:b/>
        </w:rPr>
      </w:pPr>
    </w:p>
    <w:p w:rsidR="00A45DF2" w:rsidRPr="001B1E91" w:rsidRDefault="00A45DF2" w:rsidP="00A45DF2">
      <w:pPr>
        <w:spacing w:line="360" w:lineRule="auto"/>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45DF2" w:rsidRPr="001B1E91" w:rsidTr="001B1E91">
        <w:trPr>
          <w:trHeight w:val="3320"/>
          <w:jc w:val="center"/>
        </w:trPr>
        <w:tc>
          <w:tcPr>
            <w:tcW w:w="9350" w:type="dxa"/>
          </w:tcPr>
          <w:p w:rsidR="0045394F" w:rsidRPr="001B1E91" w:rsidRDefault="0045394F" w:rsidP="00A57E09">
            <w:pPr>
              <w:pStyle w:val="NormalWeb"/>
              <w:suppressAutoHyphens w:val="0"/>
              <w:spacing w:before="0" w:beforeAutospacing="0" w:after="0" w:afterAutospacing="0"/>
              <w:ind w:left="180"/>
              <w:rPr>
                <w:rFonts w:ascii="Times New Roman" w:hAnsi="Times New Roman"/>
                <w:b/>
              </w:rPr>
            </w:pPr>
          </w:p>
          <w:p w:rsidR="0045394F" w:rsidRPr="001B1E91" w:rsidRDefault="00BB47A9" w:rsidP="00A57E09">
            <w:pPr>
              <w:pStyle w:val="NormalWeb"/>
              <w:suppressAutoHyphens w:val="0"/>
              <w:spacing w:before="0" w:beforeAutospacing="0" w:after="0" w:afterAutospacing="0"/>
              <w:ind w:left="180"/>
              <w:rPr>
                <w:rFonts w:ascii="Times New Roman" w:hAnsi="Times New Roman"/>
              </w:rPr>
            </w:pPr>
            <w:r w:rsidRPr="001B1E91">
              <w:rPr>
                <w:rFonts w:ascii="Times New Roman" w:hAnsi="Times New Roman"/>
                <w:b/>
              </w:rPr>
              <w:fldChar w:fldCharType="begin">
                <w:ffData>
                  <w:name w:val=""/>
                  <w:enabled/>
                  <w:calcOnExit w:val="0"/>
                  <w:checkBox>
                    <w:size w:val="20"/>
                    <w:default w:val="0"/>
                  </w:checkBox>
                </w:ffData>
              </w:fldChar>
            </w:r>
            <w:r w:rsidR="0045394F" w:rsidRPr="001B1E91">
              <w:rPr>
                <w:rFonts w:ascii="Times New Roman" w:hAnsi="Times New Roman"/>
                <w:b/>
                <w:lang w:val="mk-MK"/>
              </w:rPr>
              <w:instrText xml:space="preserve"> FORMCHECKBOX </w:instrText>
            </w:r>
            <w:r w:rsidR="000B417A">
              <w:rPr>
                <w:rFonts w:ascii="Times New Roman" w:hAnsi="Times New Roman"/>
                <w:b/>
              </w:rPr>
            </w:r>
            <w:r w:rsidR="000B417A">
              <w:rPr>
                <w:rFonts w:ascii="Times New Roman" w:hAnsi="Times New Roman"/>
                <w:b/>
              </w:rPr>
              <w:fldChar w:fldCharType="separate"/>
            </w:r>
            <w:r w:rsidRPr="001B1E91">
              <w:rPr>
                <w:rFonts w:ascii="Times New Roman" w:hAnsi="Times New Roman"/>
                <w:b/>
              </w:rPr>
              <w:fldChar w:fldCharType="end"/>
            </w:r>
            <w:r w:rsidR="0045394F" w:rsidRPr="001B1E91">
              <w:rPr>
                <w:rFonts w:ascii="Times New Roman" w:hAnsi="Times New Roman"/>
              </w:rPr>
              <w:t xml:space="preserve"> </w:t>
            </w:r>
            <w:proofErr w:type="spellStart"/>
            <w:r w:rsidR="0045394F" w:rsidRPr="001B1E91">
              <w:rPr>
                <w:rFonts w:ascii="Times New Roman" w:hAnsi="Times New Roman"/>
              </w:rPr>
              <w:t>Еднаквост</w:t>
            </w:r>
            <w:proofErr w:type="spellEnd"/>
            <w:r w:rsidR="0045394F" w:rsidRPr="001B1E91">
              <w:rPr>
                <w:rFonts w:ascii="Times New Roman" w:hAnsi="Times New Roman"/>
              </w:rPr>
              <w:t xml:space="preserve"> и</w:t>
            </w:r>
            <w:r w:rsidR="00F73FBB" w:rsidRPr="001B1E91">
              <w:rPr>
                <w:rFonts w:ascii="Times New Roman" w:hAnsi="Times New Roman"/>
              </w:rPr>
              <w:t xml:space="preserve"> </w:t>
            </w:r>
            <w:proofErr w:type="spellStart"/>
            <w:r w:rsidR="0045394F" w:rsidRPr="001B1E91">
              <w:rPr>
                <w:rFonts w:ascii="Times New Roman" w:hAnsi="Times New Roman"/>
              </w:rPr>
              <w:t>недискриминација</w:t>
            </w:r>
            <w:proofErr w:type="spellEnd"/>
            <w:r w:rsidR="0045394F" w:rsidRPr="001B1E91">
              <w:rPr>
                <w:rFonts w:ascii="Times New Roman" w:hAnsi="Times New Roman"/>
              </w:rPr>
              <w:t xml:space="preserve"> </w:t>
            </w:r>
            <w:proofErr w:type="spellStart"/>
            <w:r w:rsidR="0045394F" w:rsidRPr="001B1E91">
              <w:rPr>
                <w:rFonts w:ascii="Times New Roman" w:hAnsi="Times New Roman"/>
              </w:rPr>
              <w:t>во</w:t>
            </w:r>
            <w:proofErr w:type="spellEnd"/>
            <w:r w:rsidR="0045394F" w:rsidRPr="001B1E91">
              <w:rPr>
                <w:rFonts w:ascii="Times New Roman" w:hAnsi="Times New Roman"/>
              </w:rPr>
              <w:t xml:space="preserve"> </w:t>
            </w:r>
            <w:proofErr w:type="spellStart"/>
            <w:r w:rsidR="0045394F" w:rsidRPr="001B1E91">
              <w:rPr>
                <w:rFonts w:ascii="Times New Roman" w:hAnsi="Times New Roman"/>
              </w:rPr>
              <w:t>сите</w:t>
            </w:r>
            <w:proofErr w:type="spellEnd"/>
            <w:r w:rsidR="0045394F" w:rsidRPr="001B1E91">
              <w:rPr>
                <w:rFonts w:ascii="Times New Roman" w:hAnsi="Times New Roman"/>
              </w:rPr>
              <w:t xml:space="preserve"> </w:t>
            </w:r>
            <w:proofErr w:type="spellStart"/>
            <w:r w:rsidR="0045394F" w:rsidRPr="001B1E91">
              <w:rPr>
                <w:rFonts w:ascii="Times New Roman" w:hAnsi="Times New Roman"/>
              </w:rPr>
              <w:t>области</w:t>
            </w:r>
            <w:proofErr w:type="spellEnd"/>
            <w:r w:rsidR="0045394F" w:rsidRPr="001B1E91">
              <w:rPr>
                <w:rFonts w:ascii="Times New Roman" w:hAnsi="Times New Roman"/>
              </w:rPr>
              <w:t xml:space="preserve"> </w:t>
            </w:r>
            <w:proofErr w:type="spellStart"/>
            <w:r w:rsidR="0045394F" w:rsidRPr="001B1E91">
              <w:rPr>
                <w:rFonts w:ascii="Times New Roman" w:hAnsi="Times New Roman"/>
              </w:rPr>
              <w:t>на</w:t>
            </w:r>
            <w:proofErr w:type="spellEnd"/>
            <w:r w:rsidR="0045394F" w:rsidRPr="001B1E91">
              <w:rPr>
                <w:rFonts w:ascii="Times New Roman" w:hAnsi="Times New Roman"/>
              </w:rPr>
              <w:t xml:space="preserve"> </w:t>
            </w:r>
            <w:proofErr w:type="spellStart"/>
            <w:r w:rsidR="0045394F" w:rsidRPr="001B1E91">
              <w:rPr>
                <w:rFonts w:ascii="Times New Roman" w:hAnsi="Times New Roman"/>
              </w:rPr>
              <w:t>општественото</w:t>
            </w:r>
            <w:proofErr w:type="spellEnd"/>
            <w:r w:rsidR="0045394F" w:rsidRPr="001B1E91">
              <w:rPr>
                <w:rFonts w:ascii="Times New Roman" w:hAnsi="Times New Roman"/>
              </w:rPr>
              <w:t xml:space="preserve"> </w:t>
            </w:r>
            <w:proofErr w:type="spellStart"/>
            <w:r w:rsidR="0045394F" w:rsidRPr="001B1E91">
              <w:rPr>
                <w:rFonts w:ascii="Times New Roman" w:hAnsi="Times New Roman"/>
              </w:rPr>
              <w:t>живеење</w:t>
            </w:r>
            <w:proofErr w:type="spellEnd"/>
          </w:p>
          <w:p w:rsidR="0045394F" w:rsidRPr="001B1E91" w:rsidRDefault="0045394F" w:rsidP="0045394F">
            <w:pPr>
              <w:pStyle w:val="ListParagraph"/>
              <w:ind w:left="420"/>
              <w:rPr>
                <w:rFonts w:ascii="Times New Roman" w:eastAsiaTheme="minorHAnsi" w:hAnsi="Times New Roman"/>
                <w:lang w:val="en-US"/>
              </w:rPr>
            </w:pPr>
            <w:r w:rsidRPr="001B1E91">
              <w:rPr>
                <w:rFonts w:ascii="Times New Roman" w:eastAsiaTheme="minorHAnsi" w:hAnsi="Times New Roman"/>
              </w:rPr>
              <w:t>Barazi dhe mosdiskriminim në të gjitha fushat e jetës shoqërore</w:t>
            </w:r>
          </w:p>
          <w:p w:rsidR="0045394F" w:rsidRPr="001B1E91" w:rsidRDefault="0045394F" w:rsidP="0045394F">
            <w:pPr>
              <w:rPr>
                <w:rFonts w:ascii="Times New Roman" w:hAnsi="Times New Roman"/>
                <w:lang w:val="en-US"/>
              </w:rPr>
            </w:pPr>
            <w:r w:rsidRPr="001B1E91">
              <w:rPr>
                <w:rFonts w:ascii="Times New Roman" w:hAnsi="Times New Roman"/>
                <w:b/>
                <w:lang w:val="en-US"/>
              </w:rPr>
              <w:t xml:space="preserve">   </w:t>
            </w:r>
            <w:r w:rsidR="00BB47A9" w:rsidRPr="001B1E91">
              <w:rPr>
                <w:rFonts w:ascii="Times New Roman" w:hAnsi="Times New Roman"/>
                <w:b/>
              </w:rPr>
              <w:fldChar w:fldCharType="begin">
                <w:ffData>
                  <w:name w:val=""/>
                  <w:enabled/>
                  <w:calcOnExit w:val="0"/>
                  <w:checkBox>
                    <w:size w:val="20"/>
                    <w:default w:val="0"/>
                  </w:checkBox>
                </w:ffData>
              </w:fldChar>
            </w:r>
            <w:r w:rsidRPr="001B1E91">
              <w:rPr>
                <w:rFonts w:ascii="Times New Roman" w:hAnsi="Times New Roman"/>
                <w:b/>
              </w:rPr>
              <w:instrText xml:space="preserve"> FORMCHECKBOX </w:instrText>
            </w:r>
            <w:r w:rsidR="000B417A">
              <w:rPr>
                <w:rFonts w:ascii="Times New Roman" w:hAnsi="Times New Roman"/>
                <w:b/>
              </w:rPr>
            </w:r>
            <w:r w:rsidR="000B417A">
              <w:rPr>
                <w:rFonts w:ascii="Times New Roman" w:hAnsi="Times New Roman"/>
                <w:b/>
              </w:rPr>
              <w:fldChar w:fldCharType="separate"/>
            </w:r>
            <w:r w:rsidR="00BB47A9" w:rsidRPr="001B1E91">
              <w:rPr>
                <w:rFonts w:ascii="Times New Roman" w:hAnsi="Times New Roman"/>
                <w:b/>
              </w:rPr>
              <w:fldChar w:fldCharType="end"/>
            </w:r>
            <w:r w:rsidRPr="001B1E91">
              <w:rPr>
                <w:rFonts w:ascii="Times New Roman" w:hAnsi="Times New Roman"/>
              </w:rPr>
              <w:t xml:space="preserve"> Подобрување на социјалната кохезија и меѓуетничка толеранција</w:t>
            </w:r>
          </w:p>
          <w:p w:rsidR="0045394F" w:rsidRPr="001B1E91" w:rsidRDefault="0045394F" w:rsidP="0045394F">
            <w:pPr>
              <w:rPr>
                <w:rFonts w:ascii="Times New Roman" w:eastAsia="SimSun" w:hAnsi="Times New Roman"/>
              </w:rPr>
            </w:pPr>
            <w:r w:rsidRPr="001B1E91">
              <w:rPr>
                <w:rFonts w:ascii="Times New Roman" w:hAnsi="Times New Roman"/>
                <w:lang w:val="en-US"/>
              </w:rPr>
              <w:t xml:space="preserve">         </w:t>
            </w:r>
            <w:r w:rsidRPr="001B1E91">
              <w:rPr>
                <w:rFonts w:ascii="Times New Roman" w:hAnsi="Times New Roman"/>
              </w:rPr>
              <w:t>Përmirësimi i kohezionit social dhe tolerancës ndëretnike;</w:t>
            </w:r>
          </w:p>
          <w:p w:rsidR="0045394F" w:rsidRPr="001B1E91" w:rsidRDefault="0045394F" w:rsidP="0045394F">
            <w:pPr>
              <w:rPr>
                <w:rFonts w:ascii="Times New Roman" w:eastAsia="SimSun" w:hAnsi="Times New Roman"/>
                <w:lang w:val="en-US"/>
              </w:rPr>
            </w:pPr>
          </w:p>
          <w:p w:rsidR="0045394F" w:rsidRPr="001B1E91" w:rsidRDefault="00BB47A9" w:rsidP="00A57E09">
            <w:pPr>
              <w:pStyle w:val="NormalWeb"/>
              <w:suppressAutoHyphens w:val="0"/>
              <w:spacing w:before="0" w:beforeAutospacing="0" w:after="0" w:afterAutospacing="0"/>
              <w:ind w:left="180"/>
              <w:rPr>
                <w:rFonts w:ascii="Times New Roman" w:eastAsiaTheme="minorHAnsi" w:hAnsi="Times New Roman"/>
              </w:rPr>
            </w:pPr>
            <w:r w:rsidRPr="001B1E91">
              <w:rPr>
                <w:rFonts w:ascii="Times New Roman" w:hAnsi="Times New Roman"/>
                <w:b/>
              </w:rPr>
              <w:fldChar w:fldCharType="begin">
                <w:ffData>
                  <w:name w:val=""/>
                  <w:enabled/>
                  <w:calcOnExit w:val="0"/>
                  <w:checkBox>
                    <w:size w:val="20"/>
                    <w:default w:val="0"/>
                  </w:checkBox>
                </w:ffData>
              </w:fldChar>
            </w:r>
            <w:r w:rsidR="0045394F" w:rsidRPr="001B1E91">
              <w:rPr>
                <w:rFonts w:ascii="Times New Roman" w:hAnsi="Times New Roman"/>
                <w:b/>
                <w:lang w:val="mk-MK"/>
              </w:rPr>
              <w:instrText xml:space="preserve"> FORMCHECKBOX </w:instrText>
            </w:r>
            <w:r w:rsidR="000B417A">
              <w:rPr>
                <w:rFonts w:ascii="Times New Roman" w:hAnsi="Times New Roman"/>
                <w:b/>
              </w:rPr>
            </w:r>
            <w:r w:rsidR="000B417A">
              <w:rPr>
                <w:rFonts w:ascii="Times New Roman" w:hAnsi="Times New Roman"/>
                <w:b/>
              </w:rPr>
              <w:fldChar w:fldCharType="separate"/>
            </w:r>
            <w:r w:rsidRPr="001B1E91">
              <w:rPr>
                <w:rFonts w:ascii="Times New Roman" w:hAnsi="Times New Roman"/>
                <w:b/>
              </w:rPr>
              <w:fldChar w:fldCharType="end"/>
            </w:r>
            <w:r w:rsidR="0045394F" w:rsidRPr="001B1E91">
              <w:rPr>
                <w:rFonts w:ascii="Times New Roman" w:hAnsi="Times New Roman"/>
              </w:rPr>
              <w:t xml:space="preserve"> </w:t>
            </w:r>
            <w:proofErr w:type="spellStart"/>
            <w:r w:rsidR="0045394F" w:rsidRPr="001B1E91">
              <w:rPr>
                <w:rFonts w:ascii="Times New Roman" w:hAnsi="Times New Roman"/>
              </w:rPr>
              <w:t>Обезбедување</w:t>
            </w:r>
            <w:proofErr w:type="spellEnd"/>
            <w:r w:rsidR="0045394F" w:rsidRPr="001B1E91">
              <w:rPr>
                <w:rFonts w:ascii="Times New Roman" w:hAnsi="Times New Roman"/>
              </w:rPr>
              <w:t xml:space="preserve"> и </w:t>
            </w:r>
            <w:proofErr w:type="spellStart"/>
            <w:r w:rsidR="0045394F" w:rsidRPr="001B1E91">
              <w:rPr>
                <w:rFonts w:ascii="Times New Roman" w:eastAsiaTheme="minorHAnsi" w:hAnsi="Times New Roman"/>
              </w:rPr>
              <w:t>промоција</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на</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вредностите</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на</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Охридскиот</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Рамковен</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договор</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етничкиот</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културниот</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јазичниот</w:t>
            </w:r>
            <w:proofErr w:type="spellEnd"/>
            <w:r w:rsidR="0045394F" w:rsidRPr="001B1E91">
              <w:rPr>
                <w:rFonts w:ascii="Times New Roman" w:eastAsiaTheme="minorHAnsi" w:hAnsi="Times New Roman"/>
              </w:rPr>
              <w:t xml:space="preserve">  и </w:t>
            </w:r>
            <w:proofErr w:type="spellStart"/>
            <w:r w:rsidR="0045394F" w:rsidRPr="001B1E91">
              <w:rPr>
                <w:rFonts w:ascii="Times New Roman" w:eastAsiaTheme="minorHAnsi" w:hAnsi="Times New Roman"/>
              </w:rPr>
              <w:t>верскиот</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идентитет</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на</w:t>
            </w:r>
            <w:proofErr w:type="spellEnd"/>
            <w:r w:rsidR="0045394F" w:rsidRPr="001B1E91">
              <w:rPr>
                <w:rFonts w:ascii="Times New Roman" w:eastAsiaTheme="minorHAnsi" w:hAnsi="Times New Roman"/>
              </w:rPr>
              <w:t xml:space="preserve"> </w:t>
            </w:r>
            <w:proofErr w:type="spellStart"/>
            <w:r w:rsidR="0045394F" w:rsidRPr="001B1E91">
              <w:rPr>
                <w:rFonts w:ascii="Times New Roman" w:eastAsiaTheme="minorHAnsi" w:hAnsi="Times New Roman"/>
              </w:rPr>
              <w:t>заедниците</w:t>
            </w:r>
            <w:proofErr w:type="spellEnd"/>
            <w:r w:rsidR="0045394F" w:rsidRPr="001B1E91">
              <w:rPr>
                <w:rFonts w:ascii="Times New Roman" w:eastAsiaTheme="minorHAnsi" w:hAnsi="Times New Roman"/>
              </w:rPr>
              <w:t>)</w:t>
            </w:r>
          </w:p>
          <w:p w:rsidR="0045394F" w:rsidRPr="001B1E91" w:rsidRDefault="0045394F" w:rsidP="0045394F">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Sigurimi dhe promovimi i vlerave të Marrëveshjes Kornizë të Ohrit (identiteti etnik, kulturor, gjuhësor dhe fetar i bashkësive)</w:t>
            </w:r>
          </w:p>
          <w:p w:rsidR="0045394F" w:rsidRPr="001B1E91" w:rsidRDefault="0045394F" w:rsidP="00A57E09">
            <w:pPr>
              <w:pStyle w:val="NormalWeb"/>
              <w:suppressAutoHyphens w:val="0"/>
              <w:spacing w:before="0" w:beforeAutospacing="0" w:after="0" w:afterAutospacing="0"/>
              <w:ind w:left="180"/>
              <w:rPr>
                <w:rFonts w:ascii="Times New Roman" w:hAnsi="Times New Roman"/>
                <w:b/>
              </w:rPr>
            </w:pPr>
          </w:p>
          <w:p w:rsidR="00A45DF2" w:rsidRPr="001B1E91" w:rsidRDefault="00BB47A9" w:rsidP="0045394F">
            <w:pPr>
              <w:pStyle w:val="NormalWeb"/>
              <w:suppressAutoHyphens w:val="0"/>
              <w:spacing w:before="0" w:beforeAutospacing="0" w:after="0" w:afterAutospacing="0"/>
              <w:ind w:left="180"/>
              <w:rPr>
                <w:rFonts w:ascii="Times New Roman" w:hAnsi="Times New Roman"/>
                <w:lang w:val="mk-MK"/>
              </w:rPr>
            </w:pPr>
            <w:r w:rsidRPr="001B1E91">
              <w:rPr>
                <w:rFonts w:ascii="Times New Roman" w:hAnsi="Times New Roman"/>
                <w:b/>
              </w:rPr>
              <w:fldChar w:fldCharType="begin">
                <w:ffData>
                  <w:name w:val=""/>
                  <w:enabled/>
                  <w:calcOnExit w:val="0"/>
                  <w:checkBox>
                    <w:size w:val="20"/>
                    <w:default w:val="0"/>
                  </w:checkBox>
                </w:ffData>
              </w:fldChar>
            </w:r>
            <w:r w:rsidR="00A45DF2" w:rsidRPr="001B1E91">
              <w:rPr>
                <w:rFonts w:ascii="Times New Roman" w:hAnsi="Times New Roman"/>
                <w:b/>
                <w:lang w:val="mk-MK"/>
              </w:rPr>
              <w:instrText xml:space="preserve"> FORMCHECKBOX </w:instrText>
            </w:r>
            <w:r w:rsidR="000B417A">
              <w:rPr>
                <w:rFonts w:ascii="Times New Roman" w:hAnsi="Times New Roman"/>
                <w:b/>
              </w:rPr>
            </w:r>
            <w:r w:rsidR="000B417A">
              <w:rPr>
                <w:rFonts w:ascii="Times New Roman" w:hAnsi="Times New Roman"/>
                <w:b/>
              </w:rPr>
              <w:fldChar w:fldCharType="separate"/>
            </w:r>
            <w:r w:rsidRPr="001B1E91">
              <w:rPr>
                <w:rFonts w:ascii="Times New Roman" w:hAnsi="Times New Roman"/>
                <w:b/>
              </w:rPr>
              <w:fldChar w:fldCharType="end"/>
            </w:r>
            <w:r w:rsidR="00A45DF2" w:rsidRPr="001B1E91">
              <w:rPr>
                <w:rFonts w:ascii="Times New Roman" w:hAnsi="Times New Roman"/>
                <w:b/>
                <w:lang w:val="mk-MK"/>
              </w:rPr>
              <w:t xml:space="preserve">  </w:t>
            </w:r>
            <w:r w:rsidR="00A45DF2" w:rsidRPr="001B1E91">
              <w:rPr>
                <w:rFonts w:ascii="Times New Roman" w:hAnsi="Times New Roman"/>
                <w:lang w:val="mk-MK"/>
              </w:rPr>
              <w:t>Обезбедување забрзан и одржлив економски раст, повисок животен стандард и квалитет на</w:t>
            </w:r>
            <w:r w:rsidR="0045394F" w:rsidRPr="001B1E91">
              <w:rPr>
                <w:rFonts w:ascii="Times New Roman" w:hAnsi="Times New Roman"/>
              </w:rPr>
              <w:t xml:space="preserve"> </w:t>
            </w:r>
            <w:r w:rsidR="00A45DF2" w:rsidRPr="001B1E91">
              <w:rPr>
                <w:rFonts w:ascii="Times New Roman" w:hAnsi="Times New Roman"/>
                <w:lang w:val="mk-MK"/>
              </w:rPr>
              <w:t xml:space="preserve">живот на граѓаните </w:t>
            </w:r>
          </w:p>
          <w:p w:rsidR="00F73FBB" w:rsidRPr="001B1E91" w:rsidRDefault="00A45DF2" w:rsidP="00A57E09">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Sigurimi i rritjes së </w:t>
            </w:r>
            <w:r w:rsidR="00F73FBB" w:rsidRPr="001B1E91">
              <w:rPr>
                <w:rFonts w:ascii="Times New Roman" w:hAnsi="Times New Roman"/>
                <w:lang w:val="sq-AL"/>
              </w:rPr>
              <w:t>përsh</w:t>
            </w:r>
            <w:r w:rsidRPr="001B1E91">
              <w:rPr>
                <w:rFonts w:ascii="Times New Roman" w:hAnsi="Times New Roman"/>
                <w:lang w:val="sq-AL"/>
              </w:rPr>
              <w:t>shpejt</w:t>
            </w:r>
            <w:r w:rsidR="00F73FBB" w:rsidRPr="001B1E91">
              <w:rPr>
                <w:rFonts w:ascii="Times New Roman" w:hAnsi="Times New Roman"/>
                <w:lang w:val="sq-AL"/>
              </w:rPr>
              <w:t>uar</w:t>
            </w:r>
            <w:r w:rsidRPr="001B1E91">
              <w:rPr>
                <w:rFonts w:ascii="Times New Roman" w:hAnsi="Times New Roman"/>
                <w:lang w:val="sq-AL"/>
              </w:rPr>
              <w:t xml:space="preserve"> dhe të qëndrueshme ekonomike, </w:t>
            </w:r>
            <w:r w:rsidR="00F73FBB" w:rsidRPr="001B1E91">
              <w:rPr>
                <w:rFonts w:ascii="Times New Roman" w:hAnsi="Times New Roman"/>
                <w:lang w:val="sq-AL"/>
              </w:rPr>
              <w:t>standard më të lartë të jetesës dhe cilësisë së jetës së qytetarëve</w:t>
            </w:r>
          </w:p>
          <w:p w:rsidR="000C092D" w:rsidRPr="001B1E91" w:rsidRDefault="000C092D" w:rsidP="00001DC1">
            <w:pPr>
              <w:pStyle w:val="NormalWeb"/>
              <w:suppressAutoHyphens w:val="0"/>
              <w:spacing w:before="0" w:beforeAutospacing="0" w:after="0" w:afterAutospacing="0"/>
              <w:ind w:left="180"/>
              <w:rPr>
                <w:rFonts w:ascii="Times New Roman" w:hAnsi="Times New Roman"/>
                <w:lang w:val="sq-AL"/>
              </w:rPr>
            </w:pPr>
          </w:p>
          <w:p w:rsidR="000C092D" w:rsidRPr="001B1E91" w:rsidRDefault="00BB47A9" w:rsidP="000C092D">
            <w:pPr>
              <w:ind w:left="180"/>
              <w:rPr>
                <w:rFonts w:ascii="Times New Roman" w:hAnsi="Times New Roman"/>
              </w:rPr>
            </w:pPr>
            <w:r w:rsidRPr="001B1E91">
              <w:rPr>
                <w:rFonts w:ascii="Times New Roman" w:hAnsi="Times New Roman"/>
                <w:b/>
              </w:rPr>
              <w:fldChar w:fldCharType="begin">
                <w:ffData>
                  <w:name w:val=""/>
                  <w:enabled/>
                  <w:calcOnExit w:val="0"/>
                  <w:checkBox>
                    <w:size w:val="20"/>
                    <w:default w:val="0"/>
                  </w:checkBox>
                </w:ffData>
              </w:fldChar>
            </w:r>
            <w:r w:rsidR="000C092D" w:rsidRPr="001B1E91">
              <w:rPr>
                <w:rFonts w:ascii="Times New Roman" w:hAnsi="Times New Roman"/>
                <w:b/>
              </w:rPr>
              <w:instrText xml:space="preserve"> FORMCHECKBOX </w:instrText>
            </w:r>
            <w:r w:rsidR="000B417A">
              <w:rPr>
                <w:rFonts w:ascii="Times New Roman" w:hAnsi="Times New Roman"/>
                <w:b/>
              </w:rPr>
            </w:r>
            <w:r w:rsidR="000B417A">
              <w:rPr>
                <w:rFonts w:ascii="Times New Roman" w:hAnsi="Times New Roman"/>
                <w:b/>
              </w:rPr>
              <w:fldChar w:fldCharType="separate"/>
            </w:r>
            <w:r w:rsidRPr="001B1E91">
              <w:rPr>
                <w:rFonts w:ascii="Times New Roman" w:hAnsi="Times New Roman"/>
                <w:b/>
              </w:rPr>
              <w:fldChar w:fldCharType="end"/>
            </w:r>
            <w:r w:rsidR="000C092D" w:rsidRPr="001B1E91">
              <w:rPr>
                <w:rFonts w:ascii="Times New Roman" w:hAnsi="Times New Roman"/>
                <w:b/>
              </w:rPr>
              <w:t xml:space="preserve">   </w:t>
            </w:r>
            <w:r w:rsidR="000C092D" w:rsidRPr="001B1E91">
              <w:rPr>
                <w:rFonts w:ascii="Times New Roman" w:hAnsi="Times New Roman"/>
              </w:rPr>
              <w:t>Успешно водење на пристапните преговори со Европската Унија</w:t>
            </w:r>
          </w:p>
          <w:p w:rsidR="000C092D" w:rsidRPr="001B1E91" w:rsidRDefault="000C092D" w:rsidP="000C092D">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Udhëheqje e sukseshme e </w:t>
            </w:r>
            <w:r w:rsidR="0086405E" w:rsidRPr="001B1E91">
              <w:rPr>
                <w:rFonts w:ascii="Times New Roman" w:hAnsi="Times New Roman"/>
                <w:lang w:val="sq-AL"/>
              </w:rPr>
              <w:t>negociatave të anëtarësimit</w:t>
            </w:r>
            <w:r w:rsidRPr="001B1E91">
              <w:rPr>
                <w:rFonts w:ascii="Times New Roman" w:hAnsi="Times New Roman"/>
                <w:lang w:val="sq-AL"/>
              </w:rPr>
              <w:t xml:space="preserve"> me Bashkimin Evropian</w:t>
            </w:r>
          </w:p>
          <w:p w:rsidR="000C092D" w:rsidRPr="001B1E91" w:rsidRDefault="00BB47A9" w:rsidP="000C092D">
            <w:pPr>
              <w:pStyle w:val="NormalWeb"/>
              <w:suppressAutoHyphens w:val="0"/>
              <w:spacing w:before="0" w:beforeAutospacing="0" w:after="0" w:afterAutospacing="0"/>
              <w:ind w:left="180"/>
              <w:rPr>
                <w:rFonts w:ascii="Times New Roman" w:hAnsi="Times New Roman"/>
                <w:lang w:val="mk-MK"/>
              </w:rPr>
            </w:pPr>
            <w:r w:rsidRPr="001B1E91">
              <w:rPr>
                <w:rFonts w:ascii="Times New Roman" w:hAnsi="Times New Roman"/>
                <w:b/>
                <w:lang w:val="mk-MK"/>
              </w:rPr>
              <w:lastRenderedPageBreak/>
              <w:fldChar w:fldCharType="begin">
                <w:ffData>
                  <w:name w:val=""/>
                  <w:enabled/>
                  <w:calcOnExit w:val="0"/>
                  <w:checkBox>
                    <w:size w:val="20"/>
                    <w:default w:val="0"/>
                  </w:checkBox>
                </w:ffData>
              </w:fldChar>
            </w:r>
            <w:r w:rsidR="000C092D" w:rsidRPr="001B1E91">
              <w:rPr>
                <w:rFonts w:ascii="Times New Roman" w:hAnsi="Times New Roman"/>
                <w:b/>
                <w:lang w:val="mk-MK"/>
              </w:rPr>
              <w:instrText xml:space="preserve"> FORMCHECKBOX </w:instrText>
            </w:r>
            <w:r w:rsidR="000B417A">
              <w:rPr>
                <w:rFonts w:ascii="Times New Roman" w:hAnsi="Times New Roman"/>
                <w:b/>
                <w:lang w:val="mk-MK"/>
              </w:rPr>
            </w:r>
            <w:r w:rsidR="000B417A">
              <w:rPr>
                <w:rFonts w:ascii="Times New Roman" w:hAnsi="Times New Roman"/>
                <w:b/>
                <w:lang w:val="mk-MK"/>
              </w:rPr>
              <w:fldChar w:fldCharType="separate"/>
            </w:r>
            <w:r w:rsidRPr="001B1E91">
              <w:rPr>
                <w:rFonts w:ascii="Times New Roman" w:hAnsi="Times New Roman"/>
                <w:b/>
                <w:lang w:val="mk-MK"/>
              </w:rPr>
              <w:fldChar w:fldCharType="end"/>
            </w:r>
            <w:r w:rsidR="000C092D" w:rsidRPr="001B1E91">
              <w:rPr>
                <w:rFonts w:ascii="Times New Roman" w:hAnsi="Times New Roman"/>
                <w:b/>
                <w:lang w:val="mk-MK"/>
              </w:rPr>
              <w:t xml:space="preserve">  </w:t>
            </w:r>
            <w:r w:rsidR="000C092D" w:rsidRPr="001B1E91">
              <w:rPr>
                <w:rFonts w:ascii="Times New Roman" w:hAnsi="Times New Roman"/>
                <w:lang w:val="mk-MK"/>
              </w:rPr>
              <w:t>Владеење на правото, независност на правосудството, доследна и неселективна борба</w:t>
            </w:r>
          </w:p>
          <w:p w:rsidR="000C092D" w:rsidRPr="001B1E91" w:rsidRDefault="000C092D" w:rsidP="000C092D">
            <w:pPr>
              <w:pStyle w:val="NormalWeb"/>
              <w:suppressAutoHyphens w:val="0"/>
              <w:spacing w:before="0" w:beforeAutospacing="0" w:after="0" w:afterAutospacing="0"/>
              <w:ind w:left="180"/>
              <w:rPr>
                <w:rFonts w:ascii="Times New Roman" w:hAnsi="Times New Roman"/>
                <w:lang w:val="mk-MK"/>
              </w:rPr>
            </w:pPr>
            <w:r w:rsidRPr="001B1E91">
              <w:rPr>
                <w:rFonts w:ascii="Times New Roman" w:hAnsi="Times New Roman"/>
                <w:lang w:val="mk-MK"/>
              </w:rPr>
              <w:t xml:space="preserve">      против криминалот и корупцијата со широка и обврзувачка транспарентност</w:t>
            </w:r>
          </w:p>
          <w:p w:rsidR="000C092D" w:rsidRPr="001B1E91" w:rsidRDefault="000C092D" w:rsidP="000C092D">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color w:val="FF0000"/>
                <w:lang w:val="sq-AL"/>
              </w:rPr>
              <w:t xml:space="preserve">      </w:t>
            </w:r>
            <w:r w:rsidRPr="001B1E91">
              <w:rPr>
                <w:rFonts w:ascii="Times New Roman" w:hAnsi="Times New Roman"/>
                <w:lang w:val="sq-AL"/>
              </w:rPr>
              <w:t>Sundimi i së drejtës, pavarësia e gjyqësorit,</w:t>
            </w:r>
            <w:r w:rsidR="00F21037" w:rsidRPr="001B1E91">
              <w:rPr>
                <w:rFonts w:ascii="Times New Roman" w:hAnsi="Times New Roman"/>
                <w:lang w:val="sq-AL"/>
              </w:rPr>
              <w:t xml:space="preserve"> lufta</w:t>
            </w:r>
            <w:r w:rsidRPr="001B1E91">
              <w:rPr>
                <w:rFonts w:ascii="Times New Roman" w:hAnsi="Times New Roman"/>
                <w:lang w:val="sq-AL"/>
              </w:rPr>
              <w:t xml:space="preserve"> </w:t>
            </w:r>
            <w:r w:rsidR="00F21037" w:rsidRPr="001B1E91">
              <w:rPr>
                <w:rFonts w:ascii="Times New Roman" w:hAnsi="Times New Roman"/>
                <w:lang w:val="sq-AL"/>
              </w:rPr>
              <w:t xml:space="preserve">e vazhdueshme </w:t>
            </w:r>
            <w:r w:rsidRPr="001B1E91">
              <w:rPr>
                <w:rFonts w:ascii="Times New Roman" w:hAnsi="Times New Roman"/>
                <w:lang w:val="sq-AL"/>
              </w:rPr>
              <w:t>dhe jo selektive kundër</w:t>
            </w:r>
            <w:r w:rsidR="00F21037" w:rsidRPr="001B1E91">
              <w:rPr>
                <w:rFonts w:ascii="Times New Roman" w:hAnsi="Times New Roman"/>
                <w:lang w:val="sq-AL"/>
              </w:rPr>
              <w:t xml:space="preserve">               </w:t>
            </w:r>
            <w:r w:rsidRPr="001B1E91">
              <w:rPr>
                <w:rFonts w:ascii="Times New Roman" w:hAnsi="Times New Roman"/>
                <w:lang w:val="sq-AL"/>
              </w:rPr>
              <w:t>krimit</w:t>
            </w:r>
            <w:r w:rsidRPr="001B1E91">
              <w:rPr>
                <w:rFonts w:ascii="Times New Roman" w:hAnsi="Times New Roman"/>
              </w:rPr>
              <w:t xml:space="preserve">    d</w:t>
            </w:r>
            <w:r w:rsidRPr="001B1E91">
              <w:rPr>
                <w:rFonts w:ascii="Times New Roman" w:hAnsi="Times New Roman"/>
                <w:lang w:val="sq-AL"/>
              </w:rPr>
              <w:t xml:space="preserve">he korrupsionit me transparencë të gjërë dhe </w:t>
            </w:r>
            <w:r w:rsidR="00F21037" w:rsidRPr="001B1E91">
              <w:rPr>
                <w:rFonts w:ascii="Times New Roman" w:hAnsi="Times New Roman"/>
                <w:lang w:val="sq-AL"/>
              </w:rPr>
              <w:t>detyrueshme</w:t>
            </w:r>
          </w:p>
          <w:p w:rsidR="001A5893" w:rsidRPr="001B1E91" w:rsidRDefault="00BB47A9" w:rsidP="001A5893">
            <w:pPr>
              <w:pStyle w:val="NormalWeb"/>
              <w:suppressAutoHyphens w:val="0"/>
              <w:spacing w:before="0" w:beforeAutospacing="0" w:after="0" w:afterAutospacing="0"/>
              <w:ind w:left="180"/>
              <w:rPr>
                <w:rFonts w:ascii="Times New Roman" w:hAnsi="Times New Roman"/>
                <w:lang w:val="mk-MK"/>
              </w:rPr>
            </w:pPr>
            <w:r w:rsidRPr="001B1E91">
              <w:rPr>
                <w:rFonts w:ascii="Times New Roman" w:hAnsi="Times New Roman"/>
                <w:b/>
                <w:lang w:val="mk-MK"/>
              </w:rPr>
              <w:fldChar w:fldCharType="begin">
                <w:ffData>
                  <w:name w:val=""/>
                  <w:enabled/>
                  <w:calcOnExit w:val="0"/>
                  <w:checkBox>
                    <w:size w:val="20"/>
                    <w:default w:val="0"/>
                  </w:checkBox>
                </w:ffData>
              </w:fldChar>
            </w:r>
            <w:r w:rsidR="001A5893" w:rsidRPr="001B1E91">
              <w:rPr>
                <w:rFonts w:ascii="Times New Roman" w:hAnsi="Times New Roman"/>
                <w:b/>
                <w:lang w:val="mk-MK"/>
              </w:rPr>
              <w:instrText xml:space="preserve"> FORMCHECKBOX </w:instrText>
            </w:r>
            <w:r w:rsidR="000B417A">
              <w:rPr>
                <w:rFonts w:ascii="Times New Roman" w:hAnsi="Times New Roman"/>
                <w:b/>
                <w:lang w:val="mk-MK"/>
              </w:rPr>
            </w:r>
            <w:r w:rsidR="000B417A">
              <w:rPr>
                <w:rFonts w:ascii="Times New Roman" w:hAnsi="Times New Roman"/>
                <w:b/>
                <w:lang w:val="mk-MK"/>
              </w:rPr>
              <w:fldChar w:fldCharType="separate"/>
            </w:r>
            <w:r w:rsidRPr="001B1E91">
              <w:rPr>
                <w:rFonts w:ascii="Times New Roman" w:hAnsi="Times New Roman"/>
                <w:b/>
                <w:lang w:val="mk-MK"/>
              </w:rPr>
              <w:fldChar w:fldCharType="end"/>
            </w:r>
            <w:r w:rsidR="001A5893" w:rsidRPr="001B1E91">
              <w:rPr>
                <w:rFonts w:ascii="Times New Roman" w:hAnsi="Times New Roman"/>
                <w:b/>
                <w:lang w:val="mk-MK"/>
              </w:rPr>
              <w:t xml:space="preserve"> </w:t>
            </w:r>
            <w:r w:rsidR="001A5893" w:rsidRPr="001B1E91">
              <w:rPr>
                <w:rFonts w:ascii="Times New Roman" w:hAnsi="Times New Roman"/>
                <w:lang w:val="mk-MK"/>
              </w:rPr>
              <w:t>Квалитетно образование достапно за сите согласно побарувачката на пазарот на трудот</w:t>
            </w:r>
          </w:p>
          <w:p w:rsidR="00F21037" w:rsidRPr="001B1E91" w:rsidRDefault="001A5893" w:rsidP="001A5893">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w:t>
            </w:r>
            <w:r w:rsidR="00F21037" w:rsidRPr="001B1E91">
              <w:rPr>
                <w:rFonts w:ascii="Times New Roman" w:hAnsi="Times New Roman"/>
                <w:lang w:val="sq-AL"/>
              </w:rPr>
              <w:t>Arsim cilësor i disponueshëm për të gjithë sipas kërkesës së tregut të punës</w:t>
            </w:r>
          </w:p>
          <w:p w:rsidR="001A5893" w:rsidRPr="001B1E91" w:rsidRDefault="00BB47A9" w:rsidP="001A5893">
            <w:pPr>
              <w:pStyle w:val="NormalWeb"/>
              <w:suppressAutoHyphens w:val="0"/>
              <w:spacing w:before="0" w:beforeAutospacing="0" w:after="0" w:afterAutospacing="0"/>
              <w:ind w:left="180"/>
              <w:rPr>
                <w:rFonts w:ascii="Times New Roman" w:hAnsi="Times New Roman"/>
                <w:lang w:val="mk-MK"/>
              </w:rPr>
            </w:pPr>
            <w:r w:rsidRPr="001B1E91">
              <w:rPr>
                <w:rFonts w:ascii="Times New Roman" w:hAnsi="Times New Roman"/>
                <w:b/>
                <w:lang w:val="mk-MK"/>
              </w:rPr>
              <w:fldChar w:fldCharType="begin">
                <w:ffData>
                  <w:name w:val=""/>
                  <w:enabled/>
                  <w:calcOnExit w:val="0"/>
                  <w:checkBox>
                    <w:size w:val="20"/>
                    <w:default w:val="0"/>
                  </w:checkBox>
                </w:ffData>
              </w:fldChar>
            </w:r>
            <w:r w:rsidR="001A5893" w:rsidRPr="001B1E91">
              <w:rPr>
                <w:rFonts w:ascii="Times New Roman" w:hAnsi="Times New Roman"/>
                <w:b/>
                <w:lang w:val="mk-MK"/>
              </w:rPr>
              <w:instrText xml:space="preserve"> FORMCHECKBOX </w:instrText>
            </w:r>
            <w:r w:rsidR="000B417A">
              <w:rPr>
                <w:rFonts w:ascii="Times New Roman" w:hAnsi="Times New Roman"/>
                <w:b/>
                <w:lang w:val="mk-MK"/>
              </w:rPr>
            </w:r>
            <w:r w:rsidR="000B417A">
              <w:rPr>
                <w:rFonts w:ascii="Times New Roman" w:hAnsi="Times New Roman"/>
                <w:b/>
                <w:lang w:val="mk-MK"/>
              </w:rPr>
              <w:fldChar w:fldCharType="separate"/>
            </w:r>
            <w:r w:rsidRPr="001B1E91">
              <w:rPr>
                <w:rFonts w:ascii="Times New Roman" w:hAnsi="Times New Roman"/>
                <w:b/>
                <w:lang w:val="mk-MK"/>
              </w:rPr>
              <w:fldChar w:fldCharType="end"/>
            </w:r>
            <w:r w:rsidR="001A5893" w:rsidRPr="001B1E91">
              <w:rPr>
                <w:rFonts w:ascii="Times New Roman" w:hAnsi="Times New Roman"/>
                <w:b/>
                <w:lang w:val="mk-MK"/>
              </w:rPr>
              <w:t xml:space="preserve">   </w:t>
            </w:r>
            <w:r w:rsidR="001A5893" w:rsidRPr="001B1E91">
              <w:rPr>
                <w:rFonts w:ascii="Times New Roman" w:hAnsi="Times New Roman"/>
                <w:lang w:val="mk-MK"/>
              </w:rPr>
              <w:t>Модерна и ефикасна јавна администрација базирана на дигитализација која обезбедува</w:t>
            </w:r>
            <w:r w:rsidR="001A5893" w:rsidRPr="001B1E91">
              <w:rPr>
                <w:rFonts w:ascii="Times New Roman" w:hAnsi="Times New Roman"/>
                <w:lang w:val="sq-AL"/>
              </w:rPr>
              <w:t xml:space="preserve"> </w:t>
            </w:r>
            <w:r w:rsidR="001A5893" w:rsidRPr="001B1E91">
              <w:rPr>
                <w:rFonts w:ascii="Times New Roman" w:hAnsi="Times New Roman"/>
                <w:lang w:val="mk-MK"/>
              </w:rPr>
              <w:t>квалитетни и брзи услуги за граѓаните и деловните субјекти</w:t>
            </w:r>
          </w:p>
          <w:p w:rsidR="001A5893" w:rsidRPr="001B1E91" w:rsidRDefault="001A5893" w:rsidP="001A5893">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Administratë publike moderne dhe efikase e bazuar në digjitalizi</w:t>
            </w:r>
            <w:r w:rsidR="001D7306" w:rsidRPr="001B1E91">
              <w:rPr>
                <w:rFonts w:ascii="Times New Roman" w:hAnsi="Times New Roman"/>
                <w:lang w:val="sq-AL"/>
              </w:rPr>
              <w:t xml:space="preserve">min </w:t>
            </w:r>
            <w:r w:rsidR="00F21037" w:rsidRPr="001B1E91">
              <w:rPr>
                <w:rFonts w:ascii="Times New Roman" w:hAnsi="Times New Roman"/>
                <w:lang w:val="sq-AL"/>
              </w:rPr>
              <w:t>e cila</w:t>
            </w:r>
            <w:r w:rsidR="001D7306" w:rsidRPr="001B1E91">
              <w:rPr>
                <w:rFonts w:ascii="Times New Roman" w:hAnsi="Times New Roman"/>
                <w:lang w:val="sq-AL"/>
              </w:rPr>
              <w:t xml:space="preserve"> siguron shërbime</w:t>
            </w:r>
            <w:r w:rsidR="009E3F55" w:rsidRPr="001B1E91">
              <w:rPr>
                <w:rFonts w:ascii="Times New Roman" w:hAnsi="Times New Roman"/>
                <w:lang w:val="sq-AL"/>
              </w:rPr>
              <w:t xml:space="preserve"> cilësore dhe</w:t>
            </w:r>
            <w:r w:rsidR="001D7306" w:rsidRPr="001B1E91">
              <w:rPr>
                <w:rFonts w:ascii="Times New Roman" w:hAnsi="Times New Roman"/>
                <w:lang w:val="sq-AL"/>
              </w:rPr>
              <w:t xml:space="preserve"> </w:t>
            </w:r>
            <w:r w:rsidRPr="001B1E91">
              <w:rPr>
                <w:rFonts w:ascii="Times New Roman" w:hAnsi="Times New Roman"/>
                <w:lang w:val="sq-AL"/>
              </w:rPr>
              <w:t>të</w:t>
            </w:r>
            <w:r w:rsidR="009E3F55" w:rsidRPr="001B1E91">
              <w:rPr>
                <w:rFonts w:ascii="Times New Roman" w:hAnsi="Times New Roman"/>
                <w:lang w:val="sq-AL"/>
              </w:rPr>
              <w:t xml:space="preserve"> shpejta </w:t>
            </w:r>
            <w:r w:rsidRPr="001B1E91">
              <w:rPr>
                <w:rFonts w:ascii="Times New Roman" w:hAnsi="Times New Roman"/>
                <w:lang w:val="sq-AL"/>
              </w:rPr>
              <w:t xml:space="preserve"> për qytetarët dhe subjektet afariste</w:t>
            </w:r>
          </w:p>
          <w:p w:rsidR="00A45DF2" w:rsidRPr="001B1E91" w:rsidRDefault="00BB47A9" w:rsidP="001D7306">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b/>
                <w:lang w:val="mk-MK"/>
              </w:rPr>
              <w:fldChar w:fldCharType="begin">
                <w:ffData>
                  <w:name w:val=""/>
                  <w:enabled/>
                  <w:calcOnExit w:val="0"/>
                  <w:checkBox>
                    <w:size w:val="20"/>
                    <w:default w:val="0"/>
                  </w:checkBox>
                </w:ffData>
              </w:fldChar>
            </w:r>
            <w:r w:rsidR="001D7306" w:rsidRPr="001B1E91">
              <w:rPr>
                <w:rFonts w:ascii="Times New Roman" w:hAnsi="Times New Roman"/>
                <w:b/>
                <w:lang w:val="mk-MK"/>
              </w:rPr>
              <w:instrText xml:space="preserve"> FORMCHECKBOX </w:instrText>
            </w:r>
            <w:r w:rsidR="000B417A">
              <w:rPr>
                <w:rFonts w:ascii="Times New Roman" w:hAnsi="Times New Roman"/>
                <w:b/>
                <w:lang w:val="mk-MK"/>
              </w:rPr>
            </w:r>
            <w:r w:rsidR="000B417A">
              <w:rPr>
                <w:rFonts w:ascii="Times New Roman" w:hAnsi="Times New Roman"/>
                <w:b/>
                <w:lang w:val="mk-MK"/>
              </w:rPr>
              <w:fldChar w:fldCharType="separate"/>
            </w:r>
            <w:r w:rsidRPr="001B1E91">
              <w:rPr>
                <w:rFonts w:ascii="Times New Roman" w:hAnsi="Times New Roman"/>
                <w:b/>
                <w:lang w:val="mk-MK"/>
              </w:rPr>
              <w:fldChar w:fldCharType="end"/>
            </w:r>
            <w:r w:rsidR="00A45DF2" w:rsidRPr="001B1E91">
              <w:rPr>
                <w:rFonts w:ascii="Times New Roman" w:hAnsi="Times New Roman"/>
                <w:b/>
                <w:lang w:val="mk-MK"/>
              </w:rPr>
              <w:t xml:space="preserve"> </w:t>
            </w:r>
            <w:r w:rsidR="00A45DF2" w:rsidRPr="001B1E91">
              <w:rPr>
                <w:rFonts w:ascii="Times New Roman" w:hAnsi="Times New Roman"/>
                <w:lang w:val="mk-MK"/>
              </w:rPr>
              <w:t xml:space="preserve">Заштита на животната средина, зелен развој, намалување на аерозагадувањето и влијанието на климатските промени </w:t>
            </w:r>
          </w:p>
          <w:p w:rsidR="00A45DF2" w:rsidRPr="001B1E91" w:rsidRDefault="001D7306" w:rsidP="001D7306">
            <w:pPr>
              <w:pStyle w:val="NormalWeb"/>
              <w:suppressAutoHyphens w:val="0"/>
              <w:spacing w:before="0" w:beforeAutospacing="0" w:after="0" w:afterAutospacing="0"/>
              <w:ind w:left="180"/>
              <w:rPr>
                <w:rFonts w:ascii="Times New Roman" w:hAnsi="Times New Roman"/>
                <w:lang w:val="sq-AL"/>
              </w:rPr>
            </w:pPr>
            <w:r w:rsidRPr="001B1E91">
              <w:rPr>
                <w:rFonts w:ascii="Times New Roman" w:hAnsi="Times New Roman"/>
                <w:lang w:val="sq-AL"/>
              </w:rPr>
              <w:t xml:space="preserve">       Mbrojtja e ambientit</w:t>
            </w:r>
            <w:r w:rsidR="00A45DF2" w:rsidRPr="001B1E91">
              <w:rPr>
                <w:rFonts w:ascii="Times New Roman" w:hAnsi="Times New Roman"/>
                <w:lang w:val="sq-AL"/>
              </w:rPr>
              <w:t xml:space="preserve"> jetësor, zhvillimi i gjelbërt, zvogëlimin e ndotjes së ajrit dhe ndikimi</w:t>
            </w:r>
            <w:r w:rsidR="009E3F55" w:rsidRPr="001B1E91">
              <w:rPr>
                <w:rFonts w:ascii="Times New Roman" w:hAnsi="Times New Roman"/>
                <w:lang w:val="sq-AL"/>
              </w:rPr>
              <w:t>n e</w:t>
            </w:r>
            <w:r w:rsidR="00A45DF2" w:rsidRPr="001B1E91">
              <w:rPr>
                <w:rFonts w:ascii="Times New Roman" w:hAnsi="Times New Roman"/>
                <w:lang w:val="sq-AL"/>
              </w:rPr>
              <w:t xml:space="preserve">  ndryshimeve klimatike </w:t>
            </w:r>
          </w:p>
          <w:p w:rsidR="00A45DF2" w:rsidRPr="001B1E91" w:rsidRDefault="00A45DF2" w:rsidP="00A57E09">
            <w:pPr>
              <w:pStyle w:val="NormalWeb"/>
              <w:suppressAutoHyphens w:val="0"/>
              <w:spacing w:before="0" w:beforeAutospacing="0" w:after="0" w:afterAutospacing="0"/>
              <w:ind w:left="180"/>
              <w:rPr>
                <w:rFonts w:ascii="Times New Roman" w:hAnsi="Times New Roman"/>
                <w:lang w:val="sq-AL"/>
              </w:rPr>
            </w:pPr>
          </w:p>
          <w:p w:rsidR="00A45DF2" w:rsidRPr="001B1E91" w:rsidRDefault="00A45DF2" w:rsidP="00A57E09">
            <w:pPr>
              <w:ind w:left="180"/>
              <w:rPr>
                <w:rFonts w:ascii="Times New Roman" w:hAnsi="Times New Roman"/>
                <w:lang w:val="sq-AL"/>
              </w:rPr>
            </w:pPr>
            <w:r w:rsidRPr="001B1E91">
              <w:rPr>
                <w:rFonts w:ascii="Times New Roman" w:hAnsi="Times New Roman"/>
                <w:lang w:val="sq-AL"/>
              </w:rPr>
              <w:t xml:space="preserve"> </w:t>
            </w:r>
          </w:p>
        </w:tc>
      </w:tr>
    </w:tbl>
    <w:p w:rsidR="001B1E91" w:rsidRPr="001B1E91" w:rsidRDefault="001B1E91" w:rsidP="00A45DF2">
      <w:pPr>
        <w:jc w:val="center"/>
        <w:rPr>
          <w:rFonts w:ascii="Times New Roman" w:hAnsi="Times New Roman"/>
        </w:rPr>
      </w:pPr>
    </w:p>
    <w:p w:rsidR="00A45DF2" w:rsidRPr="001B1E91" w:rsidRDefault="00A45DF2" w:rsidP="00A45DF2">
      <w:pPr>
        <w:jc w:val="center"/>
        <w:rPr>
          <w:rFonts w:ascii="Times New Roman" w:hAnsi="Times New Roman"/>
        </w:rPr>
      </w:pPr>
      <w:r w:rsidRPr="001B1E91">
        <w:rPr>
          <w:rFonts w:ascii="Times New Roman" w:hAnsi="Times New Roman"/>
        </w:rPr>
        <w:t xml:space="preserve">(Стратешки приоритет за кој се поднесува пријавата - </w:t>
      </w:r>
      <w:r w:rsidRPr="001B1E91">
        <w:rPr>
          <w:rFonts w:ascii="Times New Roman" w:hAnsi="Times New Roman"/>
          <w:b/>
          <w:bCs/>
        </w:rPr>
        <w:t>се избира само еден приоритет</w:t>
      </w:r>
      <w:r w:rsidRPr="001B1E91">
        <w:rPr>
          <w:rFonts w:ascii="Times New Roman" w:hAnsi="Times New Roman"/>
        </w:rPr>
        <w:t>)</w:t>
      </w:r>
    </w:p>
    <w:p w:rsidR="00A45DF2" w:rsidRPr="001B1E91" w:rsidRDefault="00A45DF2" w:rsidP="00A45DF2">
      <w:pPr>
        <w:jc w:val="center"/>
        <w:rPr>
          <w:rFonts w:ascii="Times New Roman" w:hAnsi="Times New Roman"/>
          <w:lang w:val="sq-AL"/>
        </w:rPr>
      </w:pPr>
      <w:r w:rsidRPr="001B1E91">
        <w:rPr>
          <w:rFonts w:ascii="Times New Roman" w:hAnsi="Times New Roman"/>
          <w:lang w:val="sq-AL"/>
        </w:rPr>
        <w:t xml:space="preserve">(Prioriteti strategjik për të cilin parashtrohet kërkesa – </w:t>
      </w:r>
      <w:r w:rsidRPr="001B1E91">
        <w:rPr>
          <w:rFonts w:ascii="Times New Roman" w:hAnsi="Times New Roman"/>
          <w:b/>
          <w:bCs/>
          <w:lang w:val="sq-AL"/>
        </w:rPr>
        <w:t>zgjidhet vetëm një prioritet</w:t>
      </w:r>
      <w:r w:rsidRPr="001B1E91">
        <w:rPr>
          <w:rFonts w:ascii="Times New Roman" w:hAnsi="Times New Roman"/>
          <w:lang w:val="sq-AL"/>
        </w:rPr>
        <w:t>)</w:t>
      </w:r>
    </w:p>
    <w:p w:rsidR="00A45DF2" w:rsidRPr="001B1E91" w:rsidRDefault="00A45DF2" w:rsidP="00A45DF2">
      <w:pPr>
        <w:spacing w:line="360" w:lineRule="auto"/>
        <w:jc w:val="center"/>
        <w:rPr>
          <w:rFonts w:ascii="Times New Roman" w:hAnsi="Times New Roman"/>
          <w:b/>
        </w:rPr>
      </w:pPr>
    </w:p>
    <w:p w:rsidR="00A45DF2" w:rsidRPr="001B1E91" w:rsidRDefault="00A45DF2" w:rsidP="00A45DF2">
      <w:pPr>
        <w:spacing w:line="360" w:lineRule="auto"/>
        <w:jc w:val="center"/>
        <w:rPr>
          <w:rFonts w:ascii="Times New Roman" w:hAnsi="Times New Roman"/>
          <w:b/>
        </w:rPr>
      </w:pPr>
    </w:p>
    <w:p w:rsidR="00A45DF2" w:rsidRPr="001B1E91" w:rsidRDefault="00A45DF2" w:rsidP="00A45DF2">
      <w:pPr>
        <w:spacing w:line="360" w:lineRule="auto"/>
        <w:jc w:val="center"/>
        <w:rPr>
          <w:rFonts w:ascii="Times New Roman" w:hAnsi="Times New Roman"/>
          <w:b/>
        </w:rPr>
      </w:pPr>
    </w:p>
    <w:p w:rsidR="00A45DF2" w:rsidRPr="001B1E91" w:rsidRDefault="00A45DF2" w:rsidP="00E7606B">
      <w:pPr>
        <w:spacing w:line="360" w:lineRule="auto"/>
        <w:rPr>
          <w:rFonts w:ascii="Times New Roman" w:hAnsi="Times New Roman"/>
          <w:b/>
          <w:lang w:val="sq-AL"/>
        </w:rPr>
      </w:pPr>
    </w:p>
    <w:p w:rsidR="00783B1E" w:rsidRPr="001B1E91" w:rsidRDefault="00783B1E" w:rsidP="00E7606B">
      <w:pPr>
        <w:spacing w:line="360" w:lineRule="auto"/>
        <w:rPr>
          <w:rFonts w:ascii="Times New Roman" w:hAnsi="Times New Roman"/>
          <w:b/>
          <w:lang w:val="sq-AL"/>
        </w:rPr>
      </w:pPr>
    </w:p>
    <w:p w:rsidR="001B1E91" w:rsidRPr="001B1E91" w:rsidRDefault="001B1E91" w:rsidP="00E7606B">
      <w:pPr>
        <w:spacing w:line="360" w:lineRule="auto"/>
        <w:rPr>
          <w:rFonts w:ascii="Times New Roman" w:hAnsi="Times New Roman"/>
          <w:b/>
          <w:lang w:val="sq-AL"/>
        </w:rPr>
      </w:pPr>
    </w:p>
    <w:p w:rsidR="00783B1E" w:rsidRPr="001B1E91" w:rsidRDefault="00783B1E" w:rsidP="00E7606B">
      <w:pPr>
        <w:spacing w:line="360" w:lineRule="auto"/>
        <w:rPr>
          <w:rFonts w:ascii="Times New Roman" w:hAnsi="Times New Roman"/>
          <w:b/>
          <w:lang w:val="sq-AL"/>
        </w:rPr>
      </w:pPr>
    </w:p>
    <w:p w:rsidR="00A45DF2" w:rsidRPr="001B1E91" w:rsidRDefault="00A45DF2" w:rsidP="00A45DF2">
      <w:pPr>
        <w:spacing w:line="360" w:lineRule="auto"/>
        <w:jc w:val="center"/>
        <w:rPr>
          <w:rFonts w:ascii="Times New Roman" w:hAnsi="Times New Roman"/>
        </w:rPr>
      </w:pPr>
      <w:r w:rsidRPr="001B1E91">
        <w:rPr>
          <w:rFonts w:ascii="Times New Roman" w:hAnsi="Times New Roman"/>
          <w:u w:val="single"/>
        </w:rPr>
        <w:t>___________</w:t>
      </w:r>
      <w:r w:rsidRPr="001B1E91">
        <w:rPr>
          <w:rFonts w:ascii="Times New Roman" w:hAnsi="Times New Roman"/>
        </w:rPr>
        <w:t>,202</w:t>
      </w:r>
      <w:r w:rsidR="00D47B38" w:rsidRPr="001B1E91">
        <w:rPr>
          <w:rFonts w:ascii="Times New Roman" w:hAnsi="Times New Roman"/>
          <w:lang w:val="sq-AL"/>
        </w:rPr>
        <w:t>3</w:t>
      </w:r>
      <w:r w:rsidRPr="001B1E91">
        <w:rPr>
          <w:rFonts w:ascii="Times New Roman" w:hAnsi="Times New Roman"/>
          <w:lang w:val="ru-RU"/>
        </w:rPr>
        <w:t xml:space="preserve"> </w:t>
      </w:r>
      <w:r w:rsidRPr="001B1E91">
        <w:rPr>
          <w:rFonts w:ascii="Times New Roman" w:hAnsi="Times New Roman"/>
        </w:rPr>
        <w:t>година</w:t>
      </w:r>
    </w:p>
    <w:p w:rsidR="00A45DF2" w:rsidRPr="001B1E91" w:rsidRDefault="00A45DF2" w:rsidP="00A45DF2">
      <w:pPr>
        <w:spacing w:line="360" w:lineRule="auto"/>
        <w:jc w:val="center"/>
        <w:rPr>
          <w:rFonts w:ascii="Times New Roman" w:hAnsi="Times New Roman"/>
        </w:rPr>
      </w:pPr>
    </w:p>
    <w:p w:rsidR="00A45DF2" w:rsidRPr="001B1E91" w:rsidRDefault="00A45DF2" w:rsidP="00A45DF2">
      <w:pPr>
        <w:spacing w:line="360" w:lineRule="auto"/>
        <w:rPr>
          <w:rFonts w:ascii="Times New Roman" w:hAnsi="Times New Roman"/>
        </w:rPr>
      </w:pPr>
    </w:p>
    <w:p w:rsidR="00241E90" w:rsidRDefault="00241E90">
      <w:pPr>
        <w:suppressAutoHyphens w:val="0"/>
        <w:jc w:val="left"/>
        <w:rPr>
          <w:rFonts w:ascii="Times New Roman" w:hAnsi="Times New Roman"/>
          <w:b/>
        </w:rPr>
      </w:pPr>
      <w:bookmarkStart w:id="0" w:name="_Toc157917301"/>
      <w:r>
        <w:rPr>
          <w:rFonts w:ascii="Times New Roman" w:hAnsi="Times New Roman"/>
          <w:b/>
        </w:rPr>
        <w:br w:type="page"/>
      </w:r>
    </w:p>
    <w:p w:rsidR="00A45DF2" w:rsidRPr="001B1E91" w:rsidRDefault="00A45DF2" w:rsidP="00A45DF2">
      <w:pPr>
        <w:pBdr>
          <w:top w:val="single" w:sz="4" w:space="1" w:color="auto"/>
          <w:left w:val="single" w:sz="4" w:space="4" w:color="auto"/>
          <w:bottom w:val="single" w:sz="4" w:space="1" w:color="auto"/>
          <w:right w:val="single" w:sz="4" w:space="4" w:color="auto"/>
        </w:pBdr>
        <w:shd w:val="clear" w:color="auto" w:fill="CCCCCC"/>
        <w:rPr>
          <w:rFonts w:ascii="Times New Roman" w:hAnsi="Times New Roman"/>
          <w:b/>
          <w:lang w:val="sq-AL"/>
        </w:rPr>
      </w:pPr>
      <w:r w:rsidRPr="001B1E91">
        <w:rPr>
          <w:rFonts w:ascii="Times New Roman" w:hAnsi="Times New Roman"/>
          <w:b/>
        </w:rPr>
        <w:lastRenderedPageBreak/>
        <w:t>ОПШТИ УПАТСТВА</w:t>
      </w:r>
      <w:bookmarkEnd w:id="0"/>
      <w:r w:rsidRPr="001B1E91">
        <w:rPr>
          <w:rFonts w:ascii="Times New Roman" w:hAnsi="Times New Roman"/>
          <w:b/>
          <w:lang w:val="sq-AL"/>
        </w:rPr>
        <w:t>/ UDHËZIME TË PËRGJITHSHME</w:t>
      </w:r>
    </w:p>
    <w:p w:rsidR="00A45DF2" w:rsidRPr="001B1E91" w:rsidRDefault="00A45DF2" w:rsidP="00A45DF2">
      <w:pPr>
        <w:rPr>
          <w:rFonts w:ascii="Times New Roman" w:hAnsi="Times New Roman"/>
          <w:b/>
          <w:bCs/>
          <w:lang w:val="sq-AL"/>
        </w:rPr>
      </w:pPr>
      <w:bookmarkStart w:id="1" w:name="_Toc157917302"/>
      <w:r w:rsidRPr="001B1E91">
        <w:rPr>
          <w:rFonts w:ascii="Times New Roman" w:hAnsi="Times New Roman"/>
          <w:b/>
        </w:rPr>
        <w:t>Насловна страница</w:t>
      </w:r>
      <w:bookmarkEnd w:id="1"/>
      <w:r w:rsidRPr="001B1E91">
        <w:rPr>
          <w:rFonts w:ascii="Times New Roman" w:hAnsi="Times New Roman"/>
          <w:b/>
        </w:rPr>
        <w:t xml:space="preserve"> </w:t>
      </w:r>
      <w:r w:rsidRPr="001B1E91">
        <w:rPr>
          <w:rFonts w:ascii="Times New Roman" w:hAnsi="Times New Roman"/>
          <w:b/>
          <w:lang w:val="sq-AL"/>
        </w:rPr>
        <w:t>/</w:t>
      </w:r>
      <w:r w:rsidRPr="001B1E91">
        <w:rPr>
          <w:rFonts w:ascii="Times New Roman" w:hAnsi="Times New Roman"/>
          <w:b/>
          <w:bCs/>
          <w:lang w:val="sq-AL"/>
        </w:rPr>
        <w:t xml:space="preserve"> Faqja kryesore</w:t>
      </w:r>
    </w:p>
    <w:p w:rsidR="00A45DF2" w:rsidRPr="001B1E91" w:rsidRDefault="00A45DF2" w:rsidP="00A45DF2">
      <w:pPr>
        <w:rPr>
          <w:rFonts w:ascii="Times New Roman" w:hAnsi="Times New Roman"/>
          <w:lang w:val="sq-AL"/>
        </w:rPr>
      </w:pPr>
      <w:r w:rsidRPr="001B1E91">
        <w:rPr>
          <w:rFonts w:ascii="Times New Roman" w:hAnsi="Times New Roman"/>
        </w:rPr>
        <w:t xml:space="preserve">Насловната страница содржи: име и знак на здружението или на фондацијата, приоритетна цел за која се поднесува пријавата </w:t>
      </w:r>
      <w:r w:rsidRPr="001B1E91">
        <w:rPr>
          <w:rFonts w:ascii="Times New Roman" w:hAnsi="Times New Roman"/>
          <w:lang w:val="ru-RU"/>
        </w:rPr>
        <w:t>(како што е дефинирана во објавениот оглас</w:t>
      </w:r>
      <w:r w:rsidRPr="001B1E91">
        <w:rPr>
          <w:rFonts w:ascii="Times New Roman" w:hAnsi="Times New Roman"/>
          <w:i/>
          <w:lang w:val="ru-RU"/>
        </w:rPr>
        <w:t>)</w:t>
      </w:r>
      <w:r w:rsidRPr="001B1E91">
        <w:rPr>
          <w:rFonts w:ascii="Times New Roman" w:hAnsi="Times New Roman"/>
        </w:rPr>
        <w:t>, име на проектот, место и година.</w:t>
      </w:r>
      <w:r w:rsidRPr="001B1E91">
        <w:rPr>
          <w:rFonts w:ascii="Times New Roman" w:hAnsi="Times New Roman"/>
          <w:lang w:val="sq-AL"/>
        </w:rPr>
        <w:t>/</w:t>
      </w:r>
    </w:p>
    <w:p w:rsidR="00A45DF2" w:rsidRPr="001B1E91" w:rsidRDefault="00A45DF2" w:rsidP="00A45DF2">
      <w:pPr>
        <w:rPr>
          <w:rFonts w:ascii="Times New Roman" w:hAnsi="Times New Roman"/>
          <w:lang w:val="sq-AL"/>
        </w:rPr>
      </w:pPr>
      <w:r w:rsidRPr="001B1E91">
        <w:rPr>
          <w:rFonts w:ascii="Times New Roman" w:hAnsi="Times New Roman"/>
          <w:lang w:val="sq-AL"/>
        </w:rPr>
        <w:t>Faqja kryesore përmba</w:t>
      </w:r>
      <w:r w:rsidR="00F76F71" w:rsidRPr="001B1E91">
        <w:rPr>
          <w:rFonts w:ascii="Times New Roman" w:hAnsi="Times New Roman"/>
          <w:lang w:val="sq-AL"/>
        </w:rPr>
        <w:t>n: emrin dhe shënjën e shoqatës</w:t>
      </w:r>
      <w:r w:rsidRPr="001B1E91">
        <w:rPr>
          <w:rFonts w:ascii="Times New Roman" w:hAnsi="Times New Roman"/>
          <w:lang w:val="sq-AL"/>
        </w:rPr>
        <w:t xml:space="preserve"> ose</w:t>
      </w:r>
      <w:r w:rsidR="009E3F55" w:rsidRPr="001B1E91">
        <w:rPr>
          <w:rFonts w:ascii="Times New Roman" w:hAnsi="Times New Roman"/>
          <w:lang w:val="sq-AL"/>
        </w:rPr>
        <w:t xml:space="preserve"> të</w:t>
      </w:r>
      <w:r w:rsidRPr="001B1E91">
        <w:rPr>
          <w:rFonts w:ascii="Times New Roman" w:hAnsi="Times New Roman"/>
          <w:lang w:val="sq-AL"/>
        </w:rPr>
        <w:t xml:space="preserve"> fondacionit, </w:t>
      </w:r>
      <w:r w:rsidR="009E3F55" w:rsidRPr="001B1E91">
        <w:rPr>
          <w:rFonts w:ascii="Times New Roman" w:hAnsi="Times New Roman"/>
          <w:lang w:val="sq-AL"/>
        </w:rPr>
        <w:t xml:space="preserve">qëllimi prioritar për të cilin është paraqitur </w:t>
      </w:r>
      <w:r w:rsidR="001C4D89" w:rsidRPr="001B1E91">
        <w:rPr>
          <w:rFonts w:ascii="Times New Roman" w:hAnsi="Times New Roman"/>
          <w:lang w:val="sq-AL"/>
        </w:rPr>
        <w:t>fletëparaqitja</w:t>
      </w:r>
      <w:r w:rsidR="009E3F55" w:rsidRPr="001B1E91">
        <w:rPr>
          <w:rFonts w:ascii="Times New Roman" w:hAnsi="Times New Roman"/>
          <w:lang w:val="sq-AL"/>
        </w:rPr>
        <w:t xml:space="preserve"> </w:t>
      </w:r>
      <w:r w:rsidRPr="001B1E91">
        <w:rPr>
          <w:rFonts w:ascii="Times New Roman" w:hAnsi="Times New Roman"/>
          <w:lang w:val="sq-AL"/>
        </w:rPr>
        <w:t xml:space="preserve">(siç </w:t>
      </w:r>
      <w:r w:rsidR="001C4D89" w:rsidRPr="001B1E91">
        <w:rPr>
          <w:rFonts w:ascii="Times New Roman" w:hAnsi="Times New Roman"/>
          <w:lang w:val="sq-AL"/>
        </w:rPr>
        <w:t>është definuar</w:t>
      </w:r>
      <w:r w:rsidRPr="001B1E91">
        <w:rPr>
          <w:rFonts w:ascii="Times New Roman" w:hAnsi="Times New Roman"/>
          <w:lang w:val="sq-AL"/>
        </w:rPr>
        <w:t xml:space="preserve"> </w:t>
      </w:r>
      <w:r w:rsidR="001C4D89" w:rsidRPr="001B1E91">
        <w:rPr>
          <w:rFonts w:ascii="Times New Roman" w:hAnsi="Times New Roman"/>
          <w:lang w:val="sq-AL"/>
        </w:rPr>
        <w:t>në shpalljen e publikuar), emri i projektit, vendi dhe viti</w:t>
      </w:r>
      <w:r w:rsidRPr="001B1E91">
        <w:rPr>
          <w:rFonts w:ascii="Times New Roman" w:hAnsi="Times New Roman"/>
          <w:lang w:val="sq-AL"/>
        </w:rPr>
        <w:t xml:space="preserve">. </w:t>
      </w:r>
    </w:p>
    <w:p w:rsidR="00A45DF2" w:rsidRPr="001B1E91" w:rsidRDefault="009E3F55" w:rsidP="009E3F55">
      <w:pPr>
        <w:tabs>
          <w:tab w:val="left" w:pos="6645"/>
        </w:tabs>
        <w:rPr>
          <w:rFonts w:ascii="Times New Roman" w:hAnsi="Times New Roman"/>
          <w:lang w:val="sq-AL"/>
        </w:rPr>
      </w:pPr>
      <w:r w:rsidRPr="001B1E91">
        <w:rPr>
          <w:rFonts w:ascii="Times New Roman" w:hAnsi="Times New Roman"/>
          <w:lang w:val="sq-AL"/>
        </w:rPr>
        <w:tab/>
      </w:r>
    </w:p>
    <w:p w:rsidR="00A45DF2" w:rsidRPr="001B1E91" w:rsidRDefault="00A45DF2" w:rsidP="00A45DF2">
      <w:pPr>
        <w:rPr>
          <w:rFonts w:ascii="Times New Roman" w:hAnsi="Times New Roman"/>
          <w:b/>
          <w:bCs/>
          <w:lang w:val="sq-AL"/>
        </w:rPr>
      </w:pPr>
      <w:bookmarkStart w:id="2" w:name="_Toc157917303"/>
      <w:r w:rsidRPr="001B1E91">
        <w:rPr>
          <w:rFonts w:ascii="Times New Roman" w:hAnsi="Times New Roman"/>
          <w:b/>
        </w:rPr>
        <w:t>Наслов</w:t>
      </w:r>
      <w:bookmarkEnd w:id="2"/>
      <w:r w:rsidRPr="001B1E91">
        <w:rPr>
          <w:rFonts w:ascii="Times New Roman" w:hAnsi="Times New Roman"/>
          <w:b/>
          <w:bCs/>
          <w:lang w:val="sq-AL"/>
        </w:rPr>
        <w:t xml:space="preserve"> / Titulli</w:t>
      </w:r>
    </w:p>
    <w:p w:rsidR="00A45DF2" w:rsidRPr="001B1E91" w:rsidRDefault="00A45DF2" w:rsidP="00A45DF2">
      <w:pPr>
        <w:rPr>
          <w:rFonts w:ascii="Times New Roman" w:hAnsi="Times New Roman"/>
        </w:rPr>
      </w:pPr>
      <w:r w:rsidRPr="001B1E91">
        <w:rPr>
          <w:rFonts w:ascii="Times New Roman" w:hAnsi="Times New Roman"/>
        </w:rPr>
        <w:t>Насловот треба да одговара на содржината на проектот.</w:t>
      </w:r>
    </w:p>
    <w:p w:rsidR="00A45DF2" w:rsidRPr="001B1E91" w:rsidRDefault="00A45DF2" w:rsidP="00A45DF2">
      <w:pPr>
        <w:rPr>
          <w:rFonts w:ascii="Times New Roman" w:hAnsi="Times New Roman"/>
          <w:lang w:val="sq-AL"/>
        </w:rPr>
      </w:pPr>
      <w:r w:rsidRPr="001B1E91">
        <w:rPr>
          <w:rFonts w:ascii="Times New Roman" w:hAnsi="Times New Roman"/>
        </w:rPr>
        <w:t>Насловот треба да биде краток. Треба да се избегнуваат долги и описни наслови.</w:t>
      </w:r>
      <w:r w:rsidRPr="001B1E91">
        <w:rPr>
          <w:rFonts w:ascii="Times New Roman" w:hAnsi="Times New Roman"/>
          <w:lang w:val="sq-AL"/>
        </w:rPr>
        <w:t>/</w:t>
      </w:r>
    </w:p>
    <w:p w:rsidR="00A45DF2" w:rsidRPr="001B1E91" w:rsidRDefault="00A45DF2" w:rsidP="00A45DF2">
      <w:pPr>
        <w:rPr>
          <w:rFonts w:ascii="Times New Roman" w:hAnsi="Times New Roman"/>
          <w:lang w:val="sq-AL"/>
        </w:rPr>
      </w:pPr>
      <w:r w:rsidRPr="001B1E91">
        <w:rPr>
          <w:rFonts w:ascii="Times New Roman" w:hAnsi="Times New Roman"/>
          <w:lang w:val="sq-AL"/>
        </w:rPr>
        <w:t>Titulli duhet ti përshtatet përmbajtjes së projektit.</w:t>
      </w:r>
    </w:p>
    <w:p w:rsidR="00A45DF2" w:rsidRPr="001B1E91" w:rsidRDefault="00A45DF2" w:rsidP="00A45DF2">
      <w:pPr>
        <w:rPr>
          <w:rFonts w:ascii="Times New Roman" w:hAnsi="Times New Roman"/>
          <w:lang w:val="sq-AL"/>
        </w:rPr>
      </w:pPr>
      <w:r w:rsidRPr="001B1E91">
        <w:rPr>
          <w:rFonts w:ascii="Times New Roman" w:hAnsi="Times New Roman"/>
          <w:lang w:val="sq-AL"/>
        </w:rPr>
        <w:t>Titulli duhet të jetë i shkurtë. Duhet të shmangen tituj të gjatë dhe përshkrues.</w:t>
      </w:r>
    </w:p>
    <w:p w:rsidR="00A45DF2" w:rsidRPr="001B1E91" w:rsidRDefault="00A45DF2" w:rsidP="00A45DF2">
      <w:pPr>
        <w:rPr>
          <w:rFonts w:ascii="Times New Roman" w:hAnsi="Times New Roman"/>
          <w:lang w:val="sq-AL"/>
        </w:rPr>
      </w:pPr>
    </w:p>
    <w:p w:rsidR="00A45DF2" w:rsidRPr="001B1E91" w:rsidRDefault="00A45DF2" w:rsidP="00A45DF2">
      <w:pPr>
        <w:rPr>
          <w:rFonts w:ascii="Times New Roman" w:hAnsi="Times New Roman"/>
          <w:b/>
          <w:bCs/>
          <w:lang w:val="sq-AL"/>
        </w:rPr>
      </w:pPr>
      <w:bookmarkStart w:id="3" w:name="_Toc157917304"/>
      <w:r w:rsidRPr="001B1E91">
        <w:rPr>
          <w:rFonts w:ascii="Times New Roman" w:hAnsi="Times New Roman"/>
          <w:b/>
        </w:rPr>
        <w:t>Број на страници</w:t>
      </w:r>
      <w:bookmarkEnd w:id="3"/>
      <w:r w:rsidRPr="001B1E91">
        <w:rPr>
          <w:rFonts w:ascii="Times New Roman" w:hAnsi="Times New Roman"/>
          <w:b/>
          <w:lang w:val="sq-AL"/>
        </w:rPr>
        <w:t>/</w:t>
      </w:r>
      <w:r w:rsidRPr="001B1E91">
        <w:rPr>
          <w:rFonts w:ascii="Times New Roman" w:hAnsi="Times New Roman"/>
          <w:b/>
          <w:bCs/>
          <w:lang w:val="sq-AL"/>
        </w:rPr>
        <w:t xml:space="preserve"> Numri i faqeve</w:t>
      </w:r>
    </w:p>
    <w:p w:rsidR="00A45DF2" w:rsidRPr="001B1E91" w:rsidRDefault="00A45DF2" w:rsidP="00A45DF2">
      <w:pPr>
        <w:rPr>
          <w:rFonts w:ascii="Times New Roman" w:hAnsi="Times New Roman"/>
        </w:rPr>
      </w:pPr>
      <w:r w:rsidRPr="001B1E91">
        <w:rPr>
          <w:rFonts w:ascii="Times New Roman" w:hAnsi="Times New Roman"/>
        </w:rPr>
        <w:t>Бројот на страниците е во зависност од намената (проект/програма) или од големината.</w:t>
      </w:r>
    </w:p>
    <w:p w:rsidR="00A45DF2" w:rsidRPr="001B1E91" w:rsidRDefault="00A45DF2" w:rsidP="00A45DF2">
      <w:pPr>
        <w:rPr>
          <w:rFonts w:ascii="Times New Roman" w:hAnsi="Times New Roman"/>
          <w:lang w:val="sq-AL"/>
        </w:rPr>
      </w:pPr>
      <w:r w:rsidRPr="001B1E91">
        <w:rPr>
          <w:rFonts w:ascii="Times New Roman" w:hAnsi="Times New Roman"/>
        </w:rPr>
        <w:t>Кога документот е за програма, очекуван број на страниците е 15-25 страници, без прилози.</w:t>
      </w:r>
      <w:r w:rsidRPr="001B1E91">
        <w:rPr>
          <w:rFonts w:ascii="Times New Roman" w:hAnsi="Times New Roman"/>
          <w:lang w:val="sq-AL"/>
        </w:rPr>
        <w:t>/</w:t>
      </w:r>
    </w:p>
    <w:p w:rsidR="00A45DF2" w:rsidRPr="001B1E91" w:rsidRDefault="00A45DF2" w:rsidP="00A45DF2">
      <w:pPr>
        <w:rPr>
          <w:rFonts w:ascii="Times New Roman" w:hAnsi="Times New Roman"/>
          <w:lang w:val="sq-AL"/>
        </w:rPr>
      </w:pPr>
      <w:r w:rsidRPr="001B1E91">
        <w:rPr>
          <w:rFonts w:ascii="Times New Roman" w:hAnsi="Times New Roman"/>
          <w:lang w:val="sq-AL"/>
        </w:rPr>
        <w:t>Numri i faqeve varet nga qëllimi (projekti/programi) ose nga madhësia.</w:t>
      </w:r>
    </w:p>
    <w:p w:rsidR="00A45DF2" w:rsidRPr="001B1E91" w:rsidRDefault="00A45DF2" w:rsidP="00A45DF2">
      <w:pPr>
        <w:rPr>
          <w:rFonts w:ascii="Times New Roman" w:hAnsi="Times New Roman"/>
          <w:lang w:val="sq-AL"/>
        </w:rPr>
      </w:pPr>
      <w:r w:rsidRPr="001B1E91">
        <w:rPr>
          <w:rFonts w:ascii="Times New Roman" w:hAnsi="Times New Roman"/>
          <w:lang w:val="sq-AL"/>
        </w:rPr>
        <w:t>Nëse dokumenti është për program, numri i faqeve pritet të jetë 15-25 faqe, pa bashkëngjitje.</w:t>
      </w:r>
    </w:p>
    <w:p w:rsidR="00A45DF2" w:rsidRPr="001B1E91" w:rsidRDefault="00A45DF2" w:rsidP="00A45DF2">
      <w:pPr>
        <w:rPr>
          <w:rFonts w:ascii="Times New Roman" w:hAnsi="Times New Roman"/>
          <w:lang w:val="sq-AL"/>
        </w:rPr>
      </w:pPr>
    </w:p>
    <w:p w:rsidR="00A45DF2" w:rsidRPr="001B1E91" w:rsidRDefault="00A45DF2" w:rsidP="001C4D89">
      <w:pPr>
        <w:tabs>
          <w:tab w:val="left" w:pos="2895"/>
        </w:tabs>
        <w:rPr>
          <w:rFonts w:ascii="Times New Roman" w:hAnsi="Times New Roman"/>
          <w:b/>
          <w:bCs/>
          <w:lang w:val="sq-AL"/>
        </w:rPr>
      </w:pPr>
      <w:bookmarkStart w:id="4" w:name="_Toc157917305"/>
      <w:r w:rsidRPr="001B1E91">
        <w:rPr>
          <w:rFonts w:ascii="Times New Roman" w:hAnsi="Times New Roman"/>
          <w:b/>
        </w:rPr>
        <w:t>Содржина</w:t>
      </w:r>
      <w:bookmarkEnd w:id="4"/>
      <w:r w:rsidRPr="001B1E91">
        <w:rPr>
          <w:rFonts w:ascii="Times New Roman" w:hAnsi="Times New Roman"/>
          <w:b/>
          <w:lang w:val="sq-AL"/>
        </w:rPr>
        <w:t>/</w:t>
      </w:r>
      <w:r w:rsidRPr="001B1E91">
        <w:rPr>
          <w:rFonts w:ascii="Times New Roman" w:hAnsi="Times New Roman"/>
          <w:b/>
          <w:bCs/>
          <w:lang w:val="sq-AL"/>
        </w:rPr>
        <w:t xml:space="preserve"> Përmbajtja </w:t>
      </w:r>
      <w:r w:rsidR="001C4D89" w:rsidRPr="001B1E91">
        <w:rPr>
          <w:rFonts w:ascii="Times New Roman" w:hAnsi="Times New Roman"/>
          <w:b/>
          <w:bCs/>
          <w:lang w:val="sq-AL"/>
        </w:rPr>
        <w:tab/>
      </w:r>
    </w:p>
    <w:p w:rsidR="00A45DF2" w:rsidRPr="001B1E91" w:rsidRDefault="00A45DF2" w:rsidP="00A45DF2">
      <w:pPr>
        <w:rPr>
          <w:rFonts w:ascii="Times New Roman" w:hAnsi="Times New Roman"/>
          <w:lang w:val="sq-AL"/>
        </w:rPr>
      </w:pPr>
      <w:r w:rsidRPr="001B1E91">
        <w:rPr>
          <w:rFonts w:ascii="Times New Roman" w:hAnsi="Times New Roman"/>
        </w:rPr>
        <w:t>Кога проектот е подолг од 10 страници, треба да има содржина</w:t>
      </w:r>
      <w:bookmarkStart w:id="5" w:name="_Toc157917306"/>
      <w:r w:rsidRPr="001B1E91">
        <w:rPr>
          <w:rFonts w:ascii="Times New Roman" w:hAnsi="Times New Roman"/>
        </w:rPr>
        <w:t>.</w:t>
      </w:r>
      <w:r w:rsidRPr="001B1E91">
        <w:rPr>
          <w:rFonts w:ascii="Times New Roman" w:hAnsi="Times New Roman"/>
          <w:lang w:val="sq-AL"/>
        </w:rPr>
        <w:t>/</w:t>
      </w:r>
    </w:p>
    <w:p w:rsidR="00A45DF2" w:rsidRPr="001B1E91" w:rsidRDefault="00A45DF2" w:rsidP="00A45DF2">
      <w:pPr>
        <w:rPr>
          <w:rFonts w:ascii="Times New Roman" w:hAnsi="Times New Roman"/>
          <w:lang w:val="sq-AL"/>
        </w:rPr>
      </w:pPr>
      <w:r w:rsidRPr="001B1E91">
        <w:rPr>
          <w:rFonts w:ascii="Times New Roman" w:hAnsi="Times New Roman"/>
          <w:lang w:val="sq-AL"/>
        </w:rPr>
        <w:t xml:space="preserve">Nëse projekti është më </w:t>
      </w:r>
      <w:r w:rsidR="001C4D89" w:rsidRPr="001B1E91">
        <w:rPr>
          <w:rFonts w:ascii="Times New Roman" w:hAnsi="Times New Roman"/>
          <w:lang w:val="sq-AL"/>
        </w:rPr>
        <w:t>i gjatë</w:t>
      </w:r>
      <w:r w:rsidRPr="001B1E91">
        <w:rPr>
          <w:rFonts w:ascii="Times New Roman" w:hAnsi="Times New Roman"/>
          <w:lang w:val="sq-AL"/>
        </w:rPr>
        <w:t xml:space="preserve"> se 10 faqe, duhet të ketë përmbajtje.</w:t>
      </w:r>
    </w:p>
    <w:bookmarkEnd w:id="5"/>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pBdr>
          <w:top w:val="single" w:sz="4" w:space="1" w:color="auto"/>
          <w:left w:val="single" w:sz="4" w:space="4" w:color="auto"/>
          <w:bottom w:val="single" w:sz="4" w:space="1" w:color="auto"/>
          <w:right w:val="single" w:sz="4" w:space="4" w:color="auto"/>
        </w:pBdr>
        <w:shd w:val="clear" w:color="auto" w:fill="CCCCCC"/>
        <w:rPr>
          <w:rFonts w:ascii="Times New Roman" w:hAnsi="Times New Roman"/>
          <w:b/>
        </w:rPr>
      </w:pPr>
      <w:r w:rsidRPr="001B1E91">
        <w:rPr>
          <w:rFonts w:ascii="Times New Roman" w:hAnsi="Times New Roman"/>
          <w:b/>
        </w:rPr>
        <w:t>Општи податоци</w:t>
      </w:r>
      <w:r w:rsidRPr="001B1E91">
        <w:rPr>
          <w:rFonts w:ascii="Times New Roman" w:hAnsi="Times New Roman"/>
          <w:b/>
          <w:lang w:val="sq-AL"/>
        </w:rPr>
        <w:t xml:space="preserve"> / Të dhëna të përgjithshme</w:t>
      </w:r>
    </w:p>
    <w:p w:rsidR="00A45DF2" w:rsidRPr="001B1E91" w:rsidRDefault="00A45DF2" w:rsidP="00A45DF2">
      <w:pPr>
        <w:rPr>
          <w:rFonts w:ascii="Times New Roman" w:hAnsi="Times New Roman"/>
        </w:rPr>
      </w:pPr>
      <w:r w:rsidRPr="001B1E91">
        <w:rPr>
          <w:rFonts w:ascii="Times New Roman" w:hAnsi="Times New Roman"/>
        </w:rPr>
        <w:t xml:space="preserve">Овој дел содржи информации за профилот на проектот </w:t>
      </w:r>
    </w:p>
    <w:p w:rsidR="00A45DF2" w:rsidRPr="001B1E91" w:rsidRDefault="00A45DF2" w:rsidP="00A45DF2">
      <w:pPr>
        <w:rPr>
          <w:rFonts w:ascii="Times New Roman" w:hAnsi="Times New Roman"/>
          <w:lang w:val="sq-AL"/>
        </w:rPr>
      </w:pPr>
      <w:r w:rsidRPr="001B1E91">
        <w:rPr>
          <w:rFonts w:ascii="Times New Roman" w:hAnsi="Times New Roman"/>
          <w:lang w:val="sq-AL"/>
        </w:rPr>
        <w:t xml:space="preserve">Kjo pjesë përmban informacione </w:t>
      </w:r>
      <w:r w:rsidR="00050A21" w:rsidRPr="001B1E91">
        <w:rPr>
          <w:rFonts w:ascii="Times New Roman" w:hAnsi="Times New Roman"/>
          <w:lang w:val="sq-AL"/>
        </w:rPr>
        <w:t>për</w:t>
      </w:r>
      <w:r w:rsidRPr="001B1E91">
        <w:rPr>
          <w:rFonts w:ascii="Times New Roman" w:hAnsi="Times New Roman"/>
          <w:lang w:val="sq-AL"/>
        </w:rPr>
        <w:t xml:space="preserve"> profilin e projektit</w:t>
      </w:r>
    </w:p>
    <w:p w:rsidR="00A45DF2" w:rsidRPr="001B1E91" w:rsidRDefault="00A45DF2" w:rsidP="00A45DF2">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2"/>
        <w:gridCol w:w="5188"/>
      </w:tblGrid>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
              </w:rPr>
            </w:pPr>
            <w:r w:rsidRPr="001B1E91">
              <w:rPr>
                <w:rFonts w:ascii="Times New Roman" w:hAnsi="Times New Roman"/>
                <w:b/>
              </w:rPr>
              <w:t>Име на проектот</w:t>
            </w:r>
          </w:p>
          <w:p w:rsidR="00A45DF2" w:rsidRPr="001B1E91" w:rsidRDefault="00A45DF2" w:rsidP="00A57E09">
            <w:pPr>
              <w:rPr>
                <w:rFonts w:ascii="Times New Roman" w:hAnsi="Times New Roman"/>
                <w:b/>
              </w:rPr>
            </w:pPr>
            <w:r w:rsidRPr="001B1E91">
              <w:rPr>
                <w:rFonts w:ascii="Times New Roman" w:hAnsi="Times New Roman"/>
                <w:b/>
                <w:lang w:val="sq-AL"/>
              </w:rPr>
              <w:t>Emri i projektit</w:t>
            </w:r>
            <w:r w:rsidRPr="001B1E91">
              <w:rPr>
                <w:rFonts w:ascii="Times New Roman" w:hAnsi="Times New Roman"/>
                <w:b/>
              </w:rPr>
              <w:tab/>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
              </w:rPr>
            </w:pPr>
            <w:r w:rsidRPr="001B1E91">
              <w:rPr>
                <w:rFonts w:ascii="Times New Roman" w:hAnsi="Times New Roman"/>
                <w:b/>
              </w:rPr>
              <w:t>Целна група</w:t>
            </w:r>
          </w:p>
          <w:p w:rsidR="00A45DF2" w:rsidRPr="001B1E91" w:rsidRDefault="00A45DF2" w:rsidP="00A57E09">
            <w:pPr>
              <w:rPr>
                <w:rFonts w:ascii="Times New Roman" w:hAnsi="Times New Roman"/>
                <w:b/>
                <w:lang w:val="sq-AL"/>
              </w:rPr>
            </w:pPr>
            <w:r w:rsidRPr="001B1E91">
              <w:rPr>
                <w:rFonts w:ascii="Times New Roman" w:hAnsi="Times New Roman"/>
                <w:b/>
                <w:lang w:val="sq-AL"/>
              </w:rPr>
              <w:t>Grupi i synuar</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Целна група</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Grupi i synuar</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tabs>
                <w:tab w:val="left" w:pos="-4678"/>
                <w:tab w:val="left" w:pos="709"/>
              </w:tabs>
              <w:ind w:left="1418" w:hanging="709"/>
              <w:rPr>
                <w:rFonts w:ascii="Times New Roman" w:hAnsi="Times New Roman"/>
                <w:lang w:val="sq-AL"/>
              </w:rPr>
            </w:pPr>
            <w:r w:rsidRPr="001B1E91">
              <w:rPr>
                <w:rFonts w:ascii="Times New Roman" w:hAnsi="Times New Roman"/>
              </w:rPr>
              <w:t>Директни корисници</w:t>
            </w:r>
          </w:p>
          <w:p w:rsidR="00A45DF2" w:rsidRPr="001B1E91" w:rsidRDefault="00A45DF2" w:rsidP="00A57E09">
            <w:pPr>
              <w:tabs>
                <w:tab w:val="left" w:pos="-4678"/>
                <w:tab w:val="left" w:pos="709"/>
              </w:tabs>
              <w:ind w:left="1418" w:hanging="709"/>
              <w:rPr>
                <w:rFonts w:ascii="Times New Roman" w:hAnsi="Times New Roman"/>
                <w:lang w:val="sq-AL"/>
              </w:rPr>
            </w:pPr>
            <w:r w:rsidRPr="001B1E91">
              <w:rPr>
                <w:rFonts w:ascii="Times New Roman" w:hAnsi="Times New Roman"/>
                <w:lang w:val="sq-AL"/>
              </w:rPr>
              <w:t>Përdoreues të drejtëpërdrejtë</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shd w:val="clear" w:color="auto" w:fill="FFFFFF"/>
              <w:rPr>
                <w:rFonts w:ascii="Times New Roman" w:hAnsi="Times New Roman"/>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tabs>
                <w:tab w:val="left" w:pos="-7380"/>
                <w:tab w:val="left" w:pos="-4678"/>
              </w:tabs>
              <w:rPr>
                <w:rFonts w:ascii="Times New Roman" w:hAnsi="Times New Roman"/>
                <w:b/>
                <w:lang w:val="sq-AL"/>
              </w:rPr>
            </w:pPr>
            <w:r w:rsidRPr="001B1E91">
              <w:rPr>
                <w:rFonts w:ascii="Times New Roman" w:hAnsi="Times New Roman"/>
                <w:b/>
              </w:rPr>
              <w:t>Целно подрачје и локација</w:t>
            </w:r>
          </w:p>
          <w:p w:rsidR="00A45DF2" w:rsidRPr="001B1E91" w:rsidRDefault="00A45DF2" w:rsidP="00A57E09">
            <w:pPr>
              <w:tabs>
                <w:tab w:val="left" w:pos="-7380"/>
                <w:tab w:val="left" w:pos="-4678"/>
              </w:tabs>
              <w:rPr>
                <w:rFonts w:ascii="Times New Roman" w:hAnsi="Times New Roman"/>
                <w:b/>
                <w:lang w:val="sq-AL"/>
              </w:rPr>
            </w:pPr>
            <w:r w:rsidRPr="001B1E91">
              <w:rPr>
                <w:rFonts w:ascii="Times New Roman" w:hAnsi="Times New Roman"/>
                <w:b/>
                <w:lang w:val="sq-AL"/>
              </w:rPr>
              <w:t>Zona e synuar dhe lokacioni</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Ниво</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 xml:space="preserve">Niveli </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Целно подрачје</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Zona e synuar</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Локација</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 xml:space="preserve">Lokacioni </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tabs>
                <w:tab w:val="left" w:pos="709"/>
                <w:tab w:val="left" w:pos="2836"/>
              </w:tabs>
              <w:ind w:left="2836" w:hanging="2836"/>
              <w:rPr>
                <w:rFonts w:ascii="Times New Roman" w:hAnsi="Times New Roman"/>
                <w:b/>
              </w:rPr>
            </w:pPr>
            <w:r w:rsidRPr="001B1E91">
              <w:rPr>
                <w:rFonts w:ascii="Times New Roman" w:hAnsi="Times New Roman"/>
                <w:b/>
              </w:rPr>
              <w:t>Временски период</w:t>
            </w:r>
          </w:p>
          <w:p w:rsidR="00A45DF2" w:rsidRPr="001B1E91" w:rsidRDefault="00A45DF2" w:rsidP="00A57E09">
            <w:pPr>
              <w:tabs>
                <w:tab w:val="left" w:pos="709"/>
                <w:tab w:val="left" w:pos="2836"/>
              </w:tabs>
              <w:ind w:left="2836" w:hanging="2836"/>
              <w:rPr>
                <w:rFonts w:ascii="Times New Roman" w:hAnsi="Times New Roman"/>
                <w:b/>
              </w:rPr>
            </w:pPr>
            <w:r w:rsidRPr="001B1E91">
              <w:rPr>
                <w:rFonts w:ascii="Times New Roman" w:hAnsi="Times New Roman"/>
                <w:b/>
                <w:lang w:val="sq-AL"/>
              </w:rPr>
              <w:t>Periudha kohore</w:t>
            </w:r>
            <w:r w:rsidRPr="001B1E91">
              <w:rPr>
                <w:rFonts w:ascii="Times New Roman" w:hAnsi="Times New Roman"/>
                <w:b/>
              </w:rPr>
              <w:tab/>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tabs>
                <w:tab w:val="left" w:pos="709"/>
                <w:tab w:val="left" w:pos="2836"/>
              </w:tabs>
              <w:ind w:left="2836" w:hanging="2836"/>
              <w:rPr>
                <w:rFonts w:ascii="Times New Roman" w:hAnsi="Times New Roman"/>
                <w:b/>
              </w:rPr>
            </w:pPr>
            <w:r w:rsidRPr="001B1E91">
              <w:rPr>
                <w:rFonts w:ascii="Times New Roman" w:hAnsi="Times New Roman"/>
                <w:b/>
              </w:rPr>
              <w:t>Здружение/фондација</w:t>
            </w:r>
          </w:p>
          <w:p w:rsidR="00A45DF2" w:rsidRPr="001B1E91" w:rsidRDefault="00A45DF2" w:rsidP="00A57E09">
            <w:pPr>
              <w:tabs>
                <w:tab w:val="left" w:pos="709"/>
                <w:tab w:val="left" w:pos="2836"/>
              </w:tabs>
              <w:ind w:left="2836" w:hanging="2836"/>
              <w:rPr>
                <w:rFonts w:ascii="Times New Roman" w:hAnsi="Times New Roman"/>
                <w:b/>
                <w:lang w:val="sq-AL"/>
              </w:rPr>
            </w:pPr>
            <w:r w:rsidRPr="001B1E91">
              <w:rPr>
                <w:rFonts w:ascii="Times New Roman" w:hAnsi="Times New Roman"/>
                <w:b/>
                <w:lang w:val="sq-AL"/>
              </w:rPr>
              <w:t>Shoqata / fondacioni</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Носител и партнери</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Bartës dhe partner</w:t>
            </w:r>
            <w:r w:rsidR="00050A21" w:rsidRPr="001B1E91">
              <w:rPr>
                <w:rFonts w:ascii="Times New Roman" w:hAnsi="Times New Roman"/>
                <w:lang w:val="sq-AL"/>
              </w:rPr>
              <w:t>ë</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Спроведувачи</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Realizues</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tabs>
                <w:tab w:val="left" w:pos="-4536"/>
              </w:tabs>
              <w:ind w:left="709" w:hanging="709"/>
              <w:rPr>
                <w:rFonts w:ascii="Times New Roman" w:hAnsi="Times New Roman"/>
                <w:b/>
              </w:rPr>
            </w:pPr>
            <w:r w:rsidRPr="001B1E91">
              <w:rPr>
                <w:rFonts w:ascii="Times New Roman" w:hAnsi="Times New Roman"/>
                <w:b/>
              </w:rPr>
              <w:t>Финансиски план</w:t>
            </w:r>
          </w:p>
          <w:p w:rsidR="00A45DF2" w:rsidRPr="001B1E91" w:rsidRDefault="00A45DF2" w:rsidP="00A57E09">
            <w:pPr>
              <w:tabs>
                <w:tab w:val="left" w:pos="-4536"/>
              </w:tabs>
              <w:ind w:left="709" w:hanging="709"/>
              <w:rPr>
                <w:rFonts w:ascii="Times New Roman" w:hAnsi="Times New Roman"/>
                <w:b/>
                <w:lang w:val="sq-AL"/>
              </w:rPr>
            </w:pPr>
            <w:r w:rsidRPr="001B1E91">
              <w:rPr>
                <w:rFonts w:ascii="Times New Roman" w:hAnsi="Times New Roman"/>
                <w:b/>
                <w:lang w:val="sq-AL"/>
              </w:rPr>
              <w:t>Plani financiar</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r w:rsidR="00A45DF2" w:rsidRPr="001B1E91" w:rsidTr="00A57E09">
        <w:trPr>
          <w:jc w:val="center"/>
        </w:trPr>
        <w:tc>
          <w:tcPr>
            <w:tcW w:w="3808"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rPr>
            </w:pPr>
            <w:r w:rsidRPr="001B1E91">
              <w:rPr>
                <w:rFonts w:ascii="Times New Roman" w:hAnsi="Times New Roman"/>
              </w:rPr>
              <w:tab/>
              <w:t>Вкупен износ</w:t>
            </w:r>
          </w:p>
          <w:p w:rsidR="00A45DF2" w:rsidRPr="001B1E91" w:rsidRDefault="00A45DF2" w:rsidP="00A57E09">
            <w:pPr>
              <w:rPr>
                <w:rFonts w:ascii="Times New Roman" w:hAnsi="Times New Roman"/>
                <w:lang w:val="sq-AL"/>
              </w:rPr>
            </w:pPr>
            <w:r w:rsidRPr="001B1E91">
              <w:rPr>
                <w:rFonts w:ascii="Times New Roman" w:hAnsi="Times New Roman"/>
              </w:rPr>
              <w:tab/>
            </w:r>
            <w:r w:rsidRPr="001B1E91">
              <w:rPr>
                <w:rFonts w:ascii="Times New Roman" w:hAnsi="Times New Roman"/>
                <w:lang w:val="sq-AL"/>
              </w:rPr>
              <w:t>Shuma totale</w:t>
            </w:r>
          </w:p>
        </w:tc>
        <w:tc>
          <w:tcPr>
            <w:tcW w:w="6093" w:type="dxa"/>
            <w:tcBorders>
              <w:top w:val="single" w:sz="4" w:space="0" w:color="auto"/>
              <w:left w:val="single" w:sz="4" w:space="0" w:color="auto"/>
              <w:bottom w:val="single" w:sz="4" w:space="0" w:color="auto"/>
              <w:right w:val="single" w:sz="4" w:space="0" w:color="auto"/>
            </w:tcBorders>
          </w:tcPr>
          <w:p w:rsidR="00A45DF2" w:rsidRPr="001B1E91" w:rsidRDefault="00A45DF2" w:rsidP="00A57E09">
            <w:pPr>
              <w:rPr>
                <w:rFonts w:ascii="Times New Roman" w:hAnsi="Times New Roman"/>
                <w:bCs/>
              </w:rPr>
            </w:pPr>
          </w:p>
        </w:tc>
      </w:tr>
    </w:tbl>
    <w:p w:rsidR="00A45DF2" w:rsidRPr="001B1E91" w:rsidRDefault="00A45DF2" w:rsidP="00A45DF2">
      <w:pPr>
        <w:rPr>
          <w:rFonts w:ascii="Times New Roman" w:hAnsi="Times New Roman"/>
          <w:b/>
        </w:rPr>
      </w:pPr>
    </w:p>
    <w:p w:rsidR="00A45DF2" w:rsidRPr="001B1E91" w:rsidRDefault="00A45DF2" w:rsidP="00A45DF2">
      <w:pPr>
        <w:tabs>
          <w:tab w:val="left" w:pos="709"/>
          <w:tab w:val="left" w:pos="2836"/>
        </w:tabs>
        <w:rPr>
          <w:rFonts w:ascii="Times New Roman" w:hAnsi="Times New Roman"/>
          <w:lang w:val="ru-RU"/>
        </w:rPr>
      </w:pPr>
    </w:p>
    <w:p w:rsidR="00241E90" w:rsidRDefault="00241E90">
      <w:pPr>
        <w:suppressAutoHyphens w:val="0"/>
        <w:jc w:val="left"/>
        <w:rPr>
          <w:rFonts w:ascii="Times New Roman" w:hAnsi="Times New Roman"/>
          <w:b/>
        </w:rPr>
      </w:pPr>
      <w:r>
        <w:rPr>
          <w:rFonts w:ascii="Times New Roman" w:hAnsi="Times New Roman"/>
          <w:b/>
        </w:rPr>
        <w:br w:type="page"/>
      </w:r>
    </w:p>
    <w:p w:rsidR="00A45DF2" w:rsidRPr="001B1E91" w:rsidRDefault="00A45DF2" w:rsidP="00A45DF2">
      <w:pPr>
        <w:pBdr>
          <w:top w:val="single" w:sz="4" w:space="1" w:color="auto"/>
          <w:left w:val="single" w:sz="4" w:space="4" w:color="auto"/>
          <w:bottom w:val="single" w:sz="4" w:space="1" w:color="auto"/>
          <w:right w:val="single" w:sz="4" w:space="4" w:color="auto"/>
        </w:pBdr>
        <w:shd w:val="clear" w:color="auto" w:fill="CCCCCC"/>
        <w:rPr>
          <w:rFonts w:ascii="Times New Roman" w:hAnsi="Times New Roman"/>
          <w:b/>
        </w:rPr>
      </w:pPr>
      <w:r w:rsidRPr="001B1E91">
        <w:rPr>
          <w:rFonts w:ascii="Times New Roman" w:hAnsi="Times New Roman"/>
          <w:b/>
        </w:rPr>
        <w:lastRenderedPageBreak/>
        <w:t>Резиме</w:t>
      </w:r>
      <w:r w:rsidRPr="001B1E91">
        <w:rPr>
          <w:rFonts w:ascii="Times New Roman" w:hAnsi="Times New Roman"/>
          <w:b/>
          <w:lang w:val="sq-AL"/>
        </w:rPr>
        <w:t xml:space="preserve"> / Përmbledhja</w:t>
      </w:r>
    </w:p>
    <w:p w:rsidR="00A45DF2" w:rsidRPr="001B1E91" w:rsidRDefault="00A45DF2" w:rsidP="00A45DF2">
      <w:pPr>
        <w:rPr>
          <w:rFonts w:ascii="Times New Roman" w:hAnsi="Times New Roman"/>
        </w:rPr>
      </w:pPr>
      <w:r w:rsidRPr="001B1E91">
        <w:rPr>
          <w:rFonts w:ascii="Times New Roman" w:hAnsi="Times New Roman"/>
        </w:rPr>
        <w:t xml:space="preserve">Краток парафразиран (прераскажан) проект. Резимето треба да одговара на содржината на проектот, односно да има информации за сите делови од проектот, во зависност од бројот на страниците на проектот, но да не биде подолго од 200 зборови или 1-2 страници. </w:t>
      </w:r>
    </w:p>
    <w:p w:rsidR="00A45DF2" w:rsidRPr="001B1E91" w:rsidRDefault="00A45DF2" w:rsidP="00A45DF2">
      <w:pPr>
        <w:rPr>
          <w:rFonts w:ascii="Times New Roman" w:hAnsi="Times New Roman"/>
          <w:lang w:val="sq-AL"/>
        </w:rPr>
      </w:pPr>
      <w:r w:rsidRPr="001B1E91">
        <w:rPr>
          <w:rFonts w:ascii="Times New Roman" w:hAnsi="Times New Roman"/>
          <w:lang w:val="sq-AL"/>
        </w:rPr>
        <w:t>Projekt i parafrazuar (ritreguar). Përmbledhja duhet ti përshatet përmbajtjes së projektit, përkatësisht të ketë informacione për të gjitha pjesët e projektit, në varësi të numrit të faqeve të projektit, por mos të jetë më i gjatë se 200 fjalë ose 1-2 faqe.</w:t>
      </w:r>
    </w:p>
    <w:p w:rsidR="00A45DF2" w:rsidRPr="001B1E91" w:rsidRDefault="00A45DF2" w:rsidP="00A45DF2">
      <w:pPr>
        <w:rPr>
          <w:rFonts w:ascii="Times New Roman" w:hAnsi="Times New Roman"/>
          <w:lang w:val="ru-RU"/>
        </w:rPr>
      </w:pPr>
      <w:r w:rsidRPr="001B1E91">
        <w:rPr>
          <w:rFonts w:ascii="Times New Roman" w:hAnsi="Times New Roman"/>
          <w:lang w:val="ru-RU"/>
        </w:rPr>
        <w:tab/>
      </w:r>
    </w:p>
    <w:p w:rsidR="00A45DF2" w:rsidRPr="001B1E91" w:rsidRDefault="00A45DF2" w:rsidP="00A45DF2">
      <w:pPr>
        <w:rPr>
          <w:rFonts w:ascii="Times New Roman" w:hAnsi="Times New Roman"/>
          <w:lang w:val="ru-RU"/>
        </w:rPr>
      </w:pPr>
    </w:p>
    <w:p w:rsidR="00A45DF2" w:rsidRPr="001B1E91" w:rsidRDefault="00A45DF2" w:rsidP="00A45DF2">
      <w:pPr>
        <w:rPr>
          <w:rFonts w:ascii="Times New Roman" w:hAnsi="Times New Roman"/>
        </w:rPr>
      </w:pPr>
    </w:p>
    <w:p w:rsidR="00A45DF2" w:rsidRPr="001B1E91" w:rsidRDefault="00A45DF2" w:rsidP="00A45DF2">
      <w:pPr>
        <w:rPr>
          <w:rFonts w:ascii="Times New Roman" w:hAnsi="Times New Roman"/>
          <w:b/>
        </w:rPr>
      </w:pPr>
      <w:r w:rsidRPr="001B1E91">
        <w:rPr>
          <w:rFonts w:ascii="Times New Roman" w:hAnsi="Times New Roman"/>
          <w:b/>
        </w:rPr>
        <w:t>ПРОЕКТ</w:t>
      </w:r>
      <w:r w:rsidRPr="001B1E91">
        <w:rPr>
          <w:rFonts w:ascii="Times New Roman" w:hAnsi="Times New Roman"/>
          <w:b/>
          <w:lang w:val="sq-AL"/>
        </w:rPr>
        <w:t xml:space="preserve"> / PROJEKTI</w:t>
      </w:r>
    </w:p>
    <w:p w:rsidR="00A45DF2" w:rsidRPr="001B1E91" w:rsidRDefault="00A45DF2" w:rsidP="00A45DF2">
      <w:pPr>
        <w:rPr>
          <w:rFonts w:ascii="Times New Roman" w:hAnsi="Times New Roman"/>
          <w:b/>
        </w:rPr>
      </w:pPr>
    </w:p>
    <w:p w:rsidR="00A45DF2" w:rsidRPr="001B1E91" w:rsidRDefault="00A45DF2" w:rsidP="00A45DF2">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rPr>
      </w:pPr>
      <w:r w:rsidRPr="001B1E91">
        <w:rPr>
          <w:rFonts w:ascii="Times New Roman" w:hAnsi="Times New Roman"/>
          <w:b/>
        </w:rPr>
        <w:t>1.</w:t>
      </w:r>
      <w:r w:rsidRPr="001B1E91">
        <w:rPr>
          <w:rFonts w:ascii="Times New Roman" w:hAnsi="Times New Roman"/>
        </w:rPr>
        <w:t xml:space="preserve"> </w:t>
      </w:r>
      <w:r w:rsidRPr="001B1E91">
        <w:rPr>
          <w:rFonts w:ascii="Times New Roman" w:hAnsi="Times New Roman"/>
          <w:b/>
        </w:rPr>
        <w:t>РАМКА НА ПРОЕКТОТ</w:t>
      </w:r>
      <w:r w:rsidRPr="001B1E91">
        <w:rPr>
          <w:rFonts w:ascii="Times New Roman" w:hAnsi="Times New Roman"/>
          <w:b/>
          <w:lang w:val="sq-AL"/>
        </w:rPr>
        <w:t xml:space="preserve"> / KORNIZA E PROJEKTIT</w:t>
      </w:r>
      <w:r w:rsidRPr="001B1E91">
        <w:rPr>
          <w:rFonts w:ascii="Times New Roman" w:hAnsi="Times New Roman"/>
        </w:rPr>
        <w:t xml:space="preserve"> </w:t>
      </w:r>
    </w:p>
    <w:p w:rsidR="00A45DF2" w:rsidRPr="001B1E91" w:rsidRDefault="00A45DF2" w:rsidP="00A45DF2">
      <w:pPr>
        <w:rPr>
          <w:rFonts w:ascii="Times New Roman" w:hAnsi="Times New Roman"/>
        </w:rPr>
      </w:pPr>
      <w:r w:rsidRPr="001B1E91">
        <w:rPr>
          <w:rFonts w:ascii="Times New Roman" w:hAnsi="Times New Roman"/>
        </w:rPr>
        <w:t>Рамката на проектот ги содржи основата и оправданоста на проектот. Основата (заднината) треба да содржи информации за општиот контекст и за вклучените организации.</w:t>
      </w:r>
    </w:p>
    <w:p w:rsidR="00A45DF2" w:rsidRPr="001B1E91" w:rsidRDefault="00A45DF2" w:rsidP="00A45DF2">
      <w:pPr>
        <w:rPr>
          <w:rFonts w:ascii="Times New Roman" w:hAnsi="Times New Roman"/>
          <w:lang w:val="sq-AL"/>
        </w:rPr>
      </w:pPr>
      <w:r w:rsidRPr="001B1E91">
        <w:rPr>
          <w:rFonts w:ascii="Times New Roman" w:hAnsi="Times New Roman"/>
          <w:lang w:val="sq-AL"/>
        </w:rPr>
        <w:t>Korniza e projektit përmban bazën dhe arsyetimin e projektit. Baza (prapavija) duhet të përmban informacione në lidhje me kontekstin e përgjithshëm dhe organizatat e përfshira.</w:t>
      </w:r>
    </w:p>
    <w:p w:rsidR="00A45DF2" w:rsidRPr="001B1E91" w:rsidRDefault="00A45DF2" w:rsidP="00A45DF2">
      <w:pPr>
        <w:rPr>
          <w:rFonts w:ascii="Times New Roman" w:hAnsi="Times New Roman"/>
        </w:rPr>
      </w:pPr>
    </w:p>
    <w:p w:rsidR="00A45DF2" w:rsidRPr="001B1E91" w:rsidRDefault="00A45DF2" w:rsidP="00A45DF2">
      <w:pPr>
        <w:rPr>
          <w:rFonts w:ascii="Times New Roman" w:hAnsi="Times New Roman"/>
          <w:b/>
          <w:i/>
          <w:u w:val="single"/>
          <w:lang w:val="sq-AL"/>
        </w:rPr>
      </w:pPr>
      <w:r w:rsidRPr="001B1E91">
        <w:rPr>
          <w:rFonts w:ascii="Times New Roman" w:hAnsi="Times New Roman"/>
          <w:b/>
          <w:i/>
          <w:u w:val="single"/>
        </w:rPr>
        <w:t>1.1 Основа (заднина)</w:t>
      </w:r>
      <w:r w:rsidRPr="001B1E91">
        <w:rPr>
          <w:rFonts w:ascii="Times New Roman" w:hAnsi="Times New Roman"/>
          <w:b/>
          <w:i/>
          <w:u w:val="single"/>
          <w:lang w:val="sq-AL"/>
        </w:rPr>
        <w:t xml:space="preserve"> / Baza (prapavija)</w:t>
      </w:r>
    </w:p>
    <w:p w:rsidR="00A45DF2" w:rsidRPr="001B1E91" w:rsidRDefault="00A45DF2" w:rsidP="00A45DF2">
      <w:pPr>
        <w:rPr>
          <w:rFonts w:ascii="Times New Roman" w:hAnsi="Times New Roman"/>
          <w:b/>
          <w:i/>
          <w:u w:val="single"/>
        </w:rPr>
      </w:pPr>
    </w:p>
    <w:p w:rsidR="00A45DF2" w:rsidRPr="001B1E91" w:rsidRDefault="00A45DF2" w:rsidP="00A45DF2">
      <w:pPr>
        <w:rPr>
          <w:rFonts w:ascii="Times New Roman" w:hAnsi="Times New Roman"/>
        </w:rPr>
      </w:pPr>
      <w:r w:rsidRPr="001B1E91">
        <w:rPr>
          <w:rFonts w:ascii="Times New Roman" w:hAnsi="Times New Roman"/>
          <w:b/>
        </w:rPr>
        <w:t>Општ контекст</w:t>
      </w:r>
      <w:r w:rsidRPr="001B1E91">
        <w:rPr>
          <w:rFonts w:ascii="Times New Roman" w:hAnsi="Times New Roman"/>
        </w:rPr>
        <w:t xml:space="preserve"> (треба да содржи информации за политичкиот, социоекономскиот и социокултурниот контекст, основните права и слободи, правната средина, односите меѓу главните актери. Информациите треба да бидат релевантни за проектот).</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Konteksti i përgjithshëm </w:t>
      </w:r>
      <w:r w:rsidRPr="001B1E91">
        <w:rPr>
          <w:rFonts w:ascii="Times New Roman" w:hAnsi="Times New Roman"/>
          <w:lang w:val="sq-AL"/>
        </w:rPr>
        <w:t>(duhet të përmbajë informacione për konteks</w:t>
      </w:r>
      <w:r w:rsidR="007255CB" w:rsidRPr="001B1E91">
        <w:rPr>
          <w:rFonts w:ascii="Times New Roman" w:hAnsi="Times New Roman"/>
          <w:lang w:val="sq-AL"/>
        </w:rPr>
        <w:t>t</w:t>
      </w:r>
      <w:r w:rsidRPr="001B1E91">
        <w:rPr>
          <w:rFonts w:ascii="Times New Roman" w:hAnsi="Times New Roman"/>
          <w:lang w:val="sq-AL"/>
        </w:rPr>
        <w:t xml:space="preserve">in politik, socioekonomik dhe sociokulturor, të drejtat dhe liritë themelore, </w:t>
      </w:r>
      <w:r w:rsidR="00DA388B" w:rsidRPr="001B1E91">
        <w:rPr>
          <w:rFonts w:ascii="Times New Roman" w:hAnsi="Times New Roman"/>
          <w:lang w:val="sq-AL"/>
        </w:rPr>
        <w:t>mjedisi</w:t>
      </w:r>
      <w:r w:rsidRPr="001B1E91">
        <w:rPr>
          <w:rFonts w:ascii="Times New Roman" w:hAnsi="Times New Roman"/>
          <w:lang w:val="sq-AL"/>
        </w:rPr>
        <w:t xml:space="preserve"> juridik,</w:t>
      </w:r>
      <w:r w:rsidRPr="001B1E91">
        <w:rPr>
          <w:rFonts w:ascii="Times New Roman" w:hAnsi="Times New Roman"/>
          <w:color w:val="FF0000"/>
          <w:lang w:val="sq-AL"/>
        </w:rPr>
        <w:t xml:space="preserve"> </w:t>
      </w:r>
      <w:r w:rsidRPr="001B1E91">
        <w:rPr>
          <w:rFonts w:ascii="Times New Roman" w:hAnsi="Times New Roman"/>
          <w:lang w:val="sq-AL"/>
        </w:rPr>
        <w:t>marrëdhëniet ndërmjet aktorëve kryesorë. Informacionet duhet të jenë relevante për projektin).</w:t>
      </w:r>
    </w:p>
    <w:p w:rsidR="00A45DF2" w:rsidRPr="001B1E91" w:rsidRDefault="00A45DF2" w:rsidP="00A45DF2">
      <w:pPr>
        <w:rPr>
          <w:rFonts w:ascii="Times New Roman" w:hAnsi="Times New Roman"/>
        </w:rPr>
      </w:pPr>
    </w:p>
    <w:p w:rsidR="00A45DF2" w:rsidRPr="001B1E91" w:rsidRDefault="00A45DF2" w:rsidP="00A45DF2">
      <w:pPr>
        <w:rPr>
          <w:rFonts w:ascii="Times New Roman" w:hAnsi="Times New Roman"/>
        </w:rPr>
      </w:pPr>
      <w:r w:rsidRPr="001B1E91">
        <w:rPr>
          <w:rFonts w:ascii="Times New Roman" w:hAnsi="Times New Roman"/>
          <w:b/>
        </w:rPr>
        <w:t xml:space="preserve">Вклучени организации </w:t>
      </w:r>
      <w:r w:rsidRPr="001B1E91">
        <w:rPr>
          <w:rFonts w:ascii="Times New Roman" w:hAnsi="Times New Roman"/>
        </w:rPr>
        <w:t>(треба да содржи информации за профилите на водечката организација и организациите - спроведувачи, доколку се повеќе).</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Organizatat e përfshira </w:t>
      </w:r>
      <w:r w:rsidRPr="001B1E91">
        <w:rPr>
          <w:rFonts w:ascii="Times New Roman" w:hAnsi="Times New Roman"/>
          <w:lang w:val="sq-AL"/>
        </w:rPr>
        <w:t>(duhet të përmbajnë informacione për profilin e organizatës udhëhe</w:t>
      </w:r>
      <w:r w:rsidR="007255CB" w:rsidRPr="001B1E91">
        <w:rPr>
          <w:rFonts w:ascii="Times New Roman" w:hAnsi="Times New Roman"/>
          <w:lang w:val="sq-AL"/>
        </w:rPr>
        <w:t>qëse dhe organizatat- realizues</w:t>
      </w:r>
      <w:r w:rsidRPr="001B1E91">
        <w:rPr>
          <w:rFonts w:ascii="Times New Roman" w:hAnsi="Times New Roman"/>
          <w:lang w:val="sq-AL"/>
        </w:rPr>
        <w:t>, nëse janë më shumë).</w:t>
      </w:r>
    </w:p>
    <w:p w:rsidR="00A45DF2" w:rsidRPr="001B1E91" w:rsidRDefault="00A45DF2" w:rsidP="00A45DF2">
      <w:pPr>
        <w:rPr>
          <w:rFonts w:ascii="Times New Roman" w:hAnsi="Times New Roman"/>
          <w:lang w:val="sq-AL"/>
        </w:rPr>
      </w:pPr>
    </w:p>
    <w:p w:rsidR="00A45DF2" w:rsidRPr="001B1E91" w:rsidRDefault="00A45DF2" w:rsidP="00A45DF2">
      <w:pPr>
        <w:rPr>
          <w:rFonts w:ascii="Times New Roman" w:hAnsi="Times New Roman"/>
          <w:b/>
          <w:i/>
          <w:u w:val="single"/>
        </w:rPr>
      </w:pPr>
    </w:p>
    <w:p w:rsidR="00A45DF2" w:rsidRPr="001B1E91" w:rsidRDefault="00A45DF2" w:rsidP="00A45DF2">
      <w:pPr>
        <w:rPr>
          <w:rFonts w:ascii="Times New Roman" w:hAnsi="Times New Roman"/>
          <w:b/>
          <w:lang w:val="sq-AL"/>
        </w:rPr>
      </w:pPr>
      <w:r w:rsidRPr="001B1E91">
        <w:rPr>
          <w:rFonts w:ascii="Times New Roman" w:hAnsi="Times New Roman"/>
          <w:b/>
          <w:i/>
          <w:u w:val="single"/>
        </w:rPr>
        <w:t xml:space="preserve">1.2. Оправданост / </w:t>
      </w:r>
      <w:r w:rsidRPr="001B1E91">
        <w:rPr>
          <w:rFonts w:ascii="Times New Roman" w:hAnsi="Times New Roman"/>
          <w:b/>
          <w:i/>
          <w:u w:val="single"/>
          <w:lang w:val="sq-AL"/>
        </w:rPr>
        <w:t>Arsyetimi</w:t>
      </w:r>
    </w:p>
    <w:p w:rsidR="00A45DF2" w:rsidRPr="001B1E91" w:rsidRDefault="00A45DF2" w:rsidP="00A45DF2">
      <w:pPr>
        <w:rPr>
          <w:rFonts w:ascii="Times New Roman" w:hAnsi="Times New Roman"/>
        </w:rPr>
      </w:pPr>
      <w:r w:rsidRPr="001B1E91">
        <w:rPr>
          <w:rFonts w:ascii="Times New Roman" w:hAnsi="Times New Roman"/>
          <w:b/>
        </w:rPr>
        <w:t>Оправданост</w:t>
      </w:r>
      <w:r w:rsidRPr="001B1E91">
        <w:rPr>
          <w:rFonts w:ascii="Times New Roman" w:hAnsi="Times New Roman"/>
        </w:rPr>
        <w:t xml:space="preserve"> содржи анализа на проблемите, целите, релевантните активности и предложениот пристап (стратегија). Оправданоста треба да одговара на соодветниот контекст. Во овој дел се преоѓа од општ кон специфичен контекст. За нивоата види општ контекст.</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Arsyetimi </w:t>
      </w:r>
      <w:r w:rsidRPr="001B1E91">
        <w:rPr>
          <w:rFonts w:ascii="Times New Roman" w:hAnsi="Times New Roman"/>
          <w:lang w:val="sq-AL"/>
        </w:rPr>
        <w:t>përmban analizë të problemeve, qëllimeve aktivitete relevante dhe qasje</w:t>
      </w:r>
      <w:r w:rsidR="007255CB" w:rsidRPr="001B1E91">
        <w:rPr>
          <w:rFonts w:ascii="Times New Roman" w:hAnsi="Times New Roman"/>
          <w:lang w:val="sq-AL"/>
        </w:rPr>
        <w:t>s së propozuar</w:t>
      </w:r>
      <w:r w:rsidRPr="001B1E91">
        <w:rPr>
          <w:rFonts w:ascii="Times New Roman" w:hAnsi="Times New Roman"/>
          <w:lang w:val="sq-AL"/>
        </w:rPr>
        <w:t xml:space="preserve"> (strategji). Ar</w:t>
      </w:r>
      <w:r w:rsidR="007255CB" w:rsidRPr="001B1E91">
        <w:rPr>
          <w:rFonts w:ascii="Times New Roman" w:hAnsi="Times New Roman"/>
          <w:lang w:val="sq-AL"/>
        </w:rPr>
        <w:t>s</w:t>
      </w:r>
      <w:r w:rsidRPr="001B1E91">
        <w:rPr>
          <w:rFonts w:ascii="Times New Roman" w:hAnsi="Times New Roman"/>
          <w:lang w:val="sq-AL"/>
        </w:rPr>
        <w:t>yetimi duhet ti përshtatet kontekstit përkatës. Në këtë pjesë kalon nga konteks</w:t>
      </w:r>
      <w:r w:rsidR="007255CB" w:rsidRPr="001B1E91">
        <w:rPr>
          <w:rFonts w:ascii="Times New Roman" w:hAnsi="Times New Roman"/>
          <w:lang w:val="sq-AL"/>
        </w:rPr>
        <w:t>t</w:t>
      </w:r>
      <w:r w:rsidRPr="001B1E91">
        <w:rPr>
          <w:rFonts w:ascii="Times New Roman" w:hAnsi="Times New Roman"/>
          <w:lang w:val="sq-AL"/>
        </w:rPr>
        <w:t>i i përgjithshëm në një kontekst specifik. Për nivelet shiko kontekstin e përgjithshëm.</w:t>
      </w:r>
    </w:p>
    <w:p w:rsidR="00A45DF2" w:rsidRPr="001B1E91" w:rsidRDefault="00A45DF2" w:rsidP="00A45DF2">
      <w:pPr>
        <w:rPr>
          <w:rFonts w:ascii="Times New Roman" w:hAnsi="Times New Roman"/>
          <w:lang w:val="sq-AL"/>
        </w:rPr>
      </w:pPr>
    </w:p>
    <w:p w:rsidR="00A45DF2" w:rsidRPr="001B1E91" w:rsidRDefault="00A45DF2" w:rsidP="00A45DF2">
      <w:pPr>
        <w:rPr>
          <w:rFonts w:ascii="Times New Roman" w:hAnsi="Times New Roman"/>
          <w:lang w:val="ru-RU"/>
        </w:rPr>
      </w:pPr>
      <w:r w:rsidRPr="001B1E91">
        <w:rPr>
          <w:rFonts w:ascii="Times New Roman" w:hAnsi="Times New Roman"/>
          <w:b/>
        </w:rPr>
        <w:lastRenderedPageBreak/>
        <w:t>Анализа за проблемот</w:t>
      </w:r>
      <w:r w:rsidRPr="001B1E91">
        <w:rPr>
          <w:rFonts w:ascii="Times New Roman" w:hAnsi="Times New Roman"/>
        </w:rPr>
        <w:t xml:space="preserve"> (Клучни прашања и приоритетни потреби. Опис на проблемот на кој се однесува проектот, зошто тоа е проблем и кои се потребите на целната група настанати од проблемот)</w:t>
      </w:r>
      <w:r w:rsidRPr="001B1E91">
        <w:rPr>
          <w:rFonts w:ascii="Times New Roman" w:hAnsi="Times New Roman"/>
          <w:lang w:val="ru-RU"/>
        </w:rPr>
        <w:t>.</w:t>
      </w:r>
    </w:p>
    <w:p w:rsidR="00A45DF2" w:rsidRPr="001B1E91" w:rsidRDefault="007255CB" w:rsidP="00A45DF2">
      <w:pPr>
        <w:rPr>
          <w:rFonts w:ascii="Times New Roman" w:hAnsi="Times New Roman"/>
          <w:lang w:val="sq-AL"/>
        </w:rPr>
      </w:pPr>
      <w:r w:rsidRPr="001B1E91">
        <w:rPr>
          <w:rFonts w:ascii="Times New Roman" w:hAnsi="Times New Roman"/>
          <w:b/>
          <w:bCs/>
          <w:lang w:val="sq-AL"/>
        </w:rPr>
        <w:t>Analizë</w:t>
      </w:r>
      <w:r w:rsidR="00D87977" w:rsidRPr="001B1E91">
        <w:rPr>
          <w:rFonts w:ascii="Times New Roman" w:hAnsi="Times New Roman"/>
          <w:b/>
          <w:bCs/>
          <w:lang w:val="sq-AL"/>
        </w:rPr>
        <w:t xml:space="preserve"> për problemin</w:t>
      </w:r>
      <w:r w:rsidR="00A45DF2" w:rsidRPr="001B1E91">
        <w:rPr>
          <w:rFonts w:ascii="Times New Roman" w:hAnsi="Times New Roman"/>
          <w:b/>
          <w:bCs/>
          <w:lang w:val="sq-AL"/>
        </w:rPr>
        <w:t xml:space="preserve"> </w:t>
      </w:r>
      <w:r w:rsidR="00A45DF2" w:rsidRPr="001B1E91">
        <w:rPr>
          <w:rFonts w:ascii="Times New Roman" w:hAnsi="Times New Roman"/>
          <w:lang w:val="sq-AL"/>
        </w:rPr>
        <w:t xml:space="preserve">(Çështjet kyçe dhe nevojat </w:t>
      </w:r>
      <w:r w:rsidR="00D87977" w:rsidRPr="001B1E91">
        <w:rPr>
          <w:rFonts w:ascii="Times New Roman" w:hAnsi="Times New Roman"/>
          <w:lang w:val="sq-AL"/>
        </w:rPr>
        <w:t>prioritare</w:t>
      </w:r>
      <w:r w:rsidR="00A45DF2" w:rsidRPr="001B1E91">
        <w:rPr>
          <w:rFonts w:ascii="Times New Roman" w:hAnsi="Times New Roman"/>
          <w:lang w:val="sq-AL"/>
        </w:rPr>
        <w:t>. Përshkrimi i problemit që i referohet projekti, pse ajo është problem dhe cilat janë nevojat e grupit të synuar të shkaktuara nga problemi).</w:t>
      </w:r>
    </w:p>
    <w:p w:rsidR="00A45DF2" w:rsidRPr="001B1E91" w:rsidRDefault="00A45DF2" w:rsidP="00A45DF2">
      <w:pPr>
        <w:rPr>
          <w:rFonts w:ascii="Times New Roman" w:hAnsi="Times New Roman"/>
          <w:lang w:val="sq-AL"/>
        </w:rPr>
      </w:pPr>
    </w:p>
    <w:p w:rsidR="00A45DF2" w:rsidRPr="001B1E91" w:rsidRDefault="00A45DF2" w:rsidP="00A45DF2">
      <w:pPr>
        <w:rPr>
          <w:rFonts w:ascii="Times New Roman" w:hAnsi="Times New Roman"/>
        </w:rPr>
      </w:pPr>
      <w:r w:rsidRPr="001B1E91">
        <w:rPr>
          <w:rFonts w:ascii="Times New Roman" w:hAnsi="Times New Roman"/>
          <w:b/>
        </w:rPr>
        <w:t>Релевантни активности / претходни активности</w:t>
      </w:r>
      <w:r w:rsidRPr="001B1E91">
        <w:rPr>
          <w:rFonts w:ascii="Times New Roman" w:hAnsi="Times New Roman"/>
        </w:rPr>
        <w:t xml:space="preserve"> (Потребно е посебно да се опишат претходните активности на вклучените здруженија/фондации. Тоа е основа за демонстрација на оправданоста на учеството на вклучените здруженија/фондации).</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Aktivitetet relevante / aktivitetet e mëparshme </w:t>
      </w:r>
      <w:r w:rsidRPr="001B1E91">
        <w:rPr>
          <w:rFonts w:ascii="Times New Roman" w:hAnsi="Times New Roman"/>
          <w:lang w:val="sq-AL"/>
        </w:rPr>
        <w:t xml:space="preserve">(Është e nevojshme të përshkruhen veçmas aktivitetet e mëparshme të shoqatave / fondacioneve të përfshira. Kjo është baza për demonstrimin e arsyetimit të pjesëmarrjes së shoqatave / fondacioneve të përfshira).  </w:t>
      </w:r>
    </w:p>
    <w:p w:rsidR="00A45DF2" w:rsidRPr="001B1E91" w:rsidRDefault="00A45DF2" w:rsidP="00A45DF2">
      <w:pPr>
        <w:rPr>
          <w:rFonts w:ascii="Times New Roman" w:hAnsi="Times New Roman"/>
          <w:lang w:val="sq-AL"/>
        </w:rPr>
      </w:pPr>
    </w:p>
    <w:p w:rsidR="00A45DF2" w:rsidRPr="001B1E91" w:rsidRDefault="00A45DF2" w:rsidP="00A45DF2">
      <w:pPr>
        <w:rPr>
          <w:rFonts w:ascii="Times New Roman" w:hAnsi="Times New Roman"/>
        </w:rPr>
      </w:pPr>
      <w:r w:rsidRPr="001B1E91">
        <w:rPr>
          <w:rFonts w:ascii="Times New Roman" w:hAnsi="Times New Roman"/>
          <w:b/>
        </w:rPr>
        <w:t xml:space="preserve">Пристап и стратегија </w:t>
      </w:r>
      <w:r w:rsidRPr="001B1E91">
        <w:rPr>
          <w:rFonts w:ascii="Times New Roman" w:hAnsi="Times New Roman"/>
        </w:rPr>
        <w:t>(Пристапот треба да се оправда во однос на потребите, односно треба да се оправда изборот на групата на потреби. Потребно е да се дадат сите аргументи користени во изборот, да се даде опис на сите други можни решенија, односно треба да се образложи зошто пристапот треба да биде прифатен и спроведен. Потребно е да се демонстрира оправданост на сопственото учество, капацитет и претходни постигнувања. Доколку се активни други здруженија/фондации во истото подрачје, која е посебната улога на вклучените здруженија/фондации).</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Qasja dhe strategjia </w:t>
      </w:r>
      <w:r w:rsidRPr="001B1E91">
        <w:rPr>
          <w:rFonts w:ascii="Times New Roman" w:hAnsi="Times New Roman"/>
          <w:lang w:val="sq-AL"/>
        </w:rPr>
        <w:t>(Qasja duhet të arsyetohet përkundër nevojave, përkatësisht duhet të arsyetohet zgjidhja e grupës së nevojave. Është e nevojshme të jepen të gjitha argumentet të përdorura në zgjedhjen, të përshkruhen të gjitha zgjidhjet e tjera të mundshme, përkatësisht duhet të shpjegohet pse qasja duhet të pranohet dhe zbatohet. Duhet të demonstrohet arsyetimi i pjesëmarrjes personale kapaciteti dhe arritjet paraprake. Nëse shoqatat / fondacionet e tjera janë aktive në zonën  e njëjtë, cili është rroli i veçantë i shoqatave / fondacioneve të përfshira).</w:t>
      </w:r>
    </w:p>
    <w:p w:rsidR="00A45DF2" w:rsidRPr="001B1E91" w:rsidRDefault="00A45DF2" w:rsidP="00A45DF2">
      <w:pPr>
        <w:rPr>
          <w:rFonts w:ascii="Times New Roman" w:hAnsi="Times New Roman"/>
        </w:rPr>
      </w:pPr>
    </w:p>
    <w:p w:rsidR="001B1E91" w:rsidRPr="001B1E91" w:rsidRDefault="001B1E91" w:rsidP="00A45DF2">
      <w:pPr>
        <w:rPr>
          <w:rFonts w:ascii="Times New Roman" w:hAnsi="Times New Roman"/>
        </w:rPr>
      </w:pPr>
    </w:p>
    <w:p w:rsidR="001B1E91" w:rsidRPr="001B1E91" w:rsidRDefault="001B1E91" w:rsidP="00A45DF2">
      <w:pPr>
        <w:rPr>
          <w:rFonts w:ascii="Times New Roman" w:hAnsi="Times New Roman"/>
        </w:rPr>
      </w:pPr>
    </w:p>
    <w:p w:rsidR="001B1E91" w:rsidRPr="001B1E91" w:rsidRDefault="001B1E91" w:rsidP="00A45DF2">
      <w:pPr>
        <w:rPr>
          <w:rFonts w:ascii="Times New Roman" w:hAnsi="Times New Roman"/>
        </w:rPr>
      </w:pPr>
    </w:p>
    <w:p w:rsidR="001B1E91" w:rsidRPr="001B1E91" w:rsidRDefault="001B1E91" w:rsidP="00A45DF2">
      <w:pPr>
        <w:rPr>
          <w:rFonts w:ascii="Times New Roman" w:hAnsi="Times New Roman"/>
        </w:rPr>
      </w:pPr>
    </w:p>
    <w:p w:rsidR="001B1E91" w:rsidRPr="001B1E91" w:rsidRDefault="001B1E91" w:rsidP="00A45DF2">
      <w:pPr>
        <w:rPr>
          <w:rFonts w:ascii="Times New Roman" w:hAnsi="Times New Roman"/>
        </w:rPr>
      </w:pPr>
    </w:p>
    <w:p w:rsidR="00A45DF2" w:rsidRPr="001B1E91" w:rsidRDefault="00A45DF2" w:rsidP="00A45DF2">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rPr>
      </w:pPr>
      <w:r w:rsidRPr="001B1E91">
        <w:rPr>
          <w:rFonts w:ascii="Times New Roman" w:hAnsi="Times New Roman"/>
          <w:b/>
        </w:rPr>
        <w:t xml:space="preserve">2. ОПИС НА ПРОЕКТОТ </w:t>
      </w:r>
      <w:r w:rsidRPr="001B1E91">
        <w:rPr>
          <w:rFonts w:ascii="Times New Roman" w:hAnsi="Times New Roman"/>
          <w:b/>
          <w:lang w:val="sq-AL"/>
        </w:rPr>
        <w:t>/ PËRSHKRIMI I PROJEKTIT</w:t>
      </w:r>
    </w:p>
    <w:p w:rsidR="00A45DF2" w:rsidRPr="001B1E91" w:rsidRDefault="00A45DF2" w:rsidP="00A45DF2">
      <w:pPr>
        <w:rPr>
          <w:rFonts w:ascii="Times New Roman" w:hAnsi="Times New Roman"/>
          <w:b/>
          <w:u w:val="single"/>
        </w:rPr>
      </w:pPr>
    </w:p>
    <w:p w:rsidR="00A45DF2" w:rsidRPr="001B1E91" w:rsidRDefault="00A45DF2" w:rsidP="00A45DF2">
      <w:pPr>
        <w:rPr>
          <w:rFonts w:ascii="Times New Roman" w:hAnsi="Times New Roman"/>
          <w:b/>
          <w:i/>
          <w:u w:val="single"/>
          <w:lang w:val="sq-AL"/>
        </w:rPr>
      </w:pPr>
      <w:r w:rsidRPr="001B1E91">
        <w:rPr>
          <w:rFonts w:ascii="Times New Roman" w:hAnsi="Times New Roman"/>
          <w:b/>
          <w:i/>
          <w:u w:val="single"/>
        </w:rPr>
        <w:t>2.1. Цели</w:t>
      </w:r>
      <w:r w:rsidRPr="001B1E91">
        <w:rPr>
          <w:rFonts w:ascii="Times New Roman" w:hAnsi="Times New Roman"/>
          <w:b/>
          <w:i/>
          <w:u w:val="single"/>
          <w:lang w:val="sq-AL"/>
        </w:rPr>
        <w:t xml:space="preserve"> / Qëllimi </w:t>
      </w:r>
    </w:p>
    <w:p w:rsidR="00A45DF2" w:rsidRPr="001B1E91" w:rsidRDefault="00A45DF2" w:rsidP="00A45DF2">
      <w:pPr>
        <w:rPr>
          <w:rFonts w:ascii="Times New Roman" w:hAnsi="Times New Roman"/>
          <w:lang w:val="sq-AL"/>
        </w:rPr>
      </w:pPr>
      <w:r w:rsidRPr="001B1E91">
        <w:rPr>
          <w:rFonts w:ascii="Times New Roman" w:hAnsi="Times New Roman"/>
          <w:b/>
        </w:rPr>
        <w:t>Општа цел</w:t>
      </w:r>
      <w:r w:rsidRPr="001B1E91">
        <w:rPr>
          <w:rFonts w:ascii="Times New Roman" w:hAnsi="Times New Roman"/>
        </w:rPr>
        <w:t xml:space="preserve"> (Долгорочни промени кон кои проектот придонесува. Ја прикажуваат важноста на проектот за општеството и често соодветствуваат со мисијата на здружението/фондацијата).</w:t>
      </w:r>
    </w:p>
    <w:p w:rsidR="00A45DF2" w:rsidRPr="001B1E91" w:rsidRDefault="00D87977" w:rsidP="00A45DF2">
      <w:pPr>
        <w:rPr>
          <w:rFonts w:ascii="Times New Roman" w:hAnsi="Times New Roman"/>
          <w:lang w:val="sq-AL"/>
        </w:rPr>
      </w:pPr>
      <w:r w:rsidRPr="001B1E91">
        <w:rPr>
          <w:rFonts w:ascii="Times New Roman" w:hAnsi="Times New Roman"/>
          <w:b/>
          <w:bCs/>
          <w:lang w:val="sq-AL"/>
        </w:rPr>
        <w:t xml:space="preserve">Qëllimi i përgjithshëm </w:t>
      </w:r>
      <w:r w:rsidR="00A45DF2" w:rsidRPr="001B1E91">
        <w:rPr>
          <w:rFonts w:ascii="Times New Roman" w:hAnsi="Times New Roman"/>
          <w:lang w:val="sq-AL"/>
        </w:rPr>
        <w:t>(Ndryshime afatgjate ndaj të cilave kontribon projekti.Tregojnë rëndësinë e projektit për shoqërinë dhe shpesh përshtaten me misionin e shoqatës / fondacionit).</w:t>
      </w:r>
    </w:p>
    <w:p w:rsidR="00A45DF2" w:rsidRPr="001B1E91" w:rsidRDefault="00A45DF2" w:rsidP="00A45DF2">
      <w:pPr>
        <w:rPr>
          <w:rFonts w:ascii="Times New Roman" w:hAnsi="Times New Roman"/>
          <w:lang w:val="sq-AL"/>
        </w:rPr>
      </w:pPr>
      <w:r w:rsidRPr="001B1E91">
        <w:rPr>
          <w:rFonts w:ascii="Times New Roman" w:hAnsi="Times New Roman"/>
          <w:lang w:val="sq-AL"/>
        </w:rPr>
        <w:t xml:space="preserve">  </w:t>
      </w:r>
    </w:p>
    <w:p w:rsidR="00A45DF2" w:rsidRPr="001B1E91" w:rsidRDefault="00A45DF2" w:rsidP="00A45DF2">
      <w:pPr>
        <w:rPr>
          <w:rFonts w:ascii="Times New Roman" w:hAnsi="Times New Roman"/>
          <w:lang w:val="sq-AL"/>
        </w:rPr>
      </w:pPr>
      <w:r w:rsidRPr="001B1E91">
        <w:rPr>
          <w:rFonts w:ascii="Times New Roman" w:hAnsi="Times New Roman"/>
          <w:b/>
        </w:rPr>
        <w:lastRenderedPageBreak/>
        <w:t>Цел на проектот</w:t>
      </w:r>
      <w:r w:rsidRPr="001B1E91">
        <w:rPr>
          <w:rFonts w:ascii="Times New Roman" w:hAnsi="Times New Roman"/>
        </w:rPr>
        <w:t xml:space="preserve"> (Цел на проектот е промена што треба да се постигне со интервенцијата што е планирана со проектот. Целта соодветствува на причината поради која на корисниците им е потребен проектот, од која тие ќе имаат јасна корист.</w:t>
      </w:r>
      <w:r w:rsidRPr="001B1E91">
        <w:rPr>
          <w:rFonts w:ascii="Times New Roman" w:hAnsi="Times New Roman"/>
          <w:lang w:val="ru-RU"/>
        </w:rPr>
        <w:t xml:space="preserve"> </w:t>
      </w:r>
      <w:r w:rsidRPr="001B1E91">
        <w:rPr>
          <w:rFonts w:ascii="Times New Roman" w:hAnsi="Times New Roman"/>
        </w:rPr>
        <w:t>Целта мора јасно да изрази зошто на корисниците им е потребен проектот)</w:t>
      </w:r>
      <w:r w:rsidRPr="001B1E91">
        <w:rPr>
          <w:rFonts w:ascii="Times New Roman" w:hAnsi="Times New Roman"/>
          <w:lang w:val="ru-RU"/>
        </w:rPr>
        <w:t>.</w:t>
      </w:r>
    </w:p>
    <w:p w:rsidR="00A45DF2" w:rsidRPr="001B1E91" w:rsidRDefault="00A45DF2" w:rsidP="00A45DF2">
      <w:pPr>
        <w:rPr>
          <w:rFonts w:ascii="Times New Roman" w:hAnsi="Times New Roman"/>
          <w:lang w:val="sq-AL"/>
        </w:rPr>
      </w:pPr>
      <w:r w:rsidRPr="001B1E91">
        <w:rPr>
          <w:rFonts w:ascii="Times New Roman" w:hAnsi="Times New Roman"/>
          <w:b/>
          <w:bCs/>
          <w:lang w:val="sq-AL"/>
        </w:rPr>
        <w:t xml:space="preserve">Qëllimi i projektit </w:t>
      </w:r>
      <w:r w:rsidRPr="001B1E91">
        <w:rPr>
          <w:rFonts w:ascii="Times New Roman" w:hAnsi="Times New Roman"/>
          <w:lang w:val="sq-AL"/>
        </w:rPr>
        <w:t>(Qëllimi i projektit është ndryshim që duhet të arrihet me ndërhyrjen e planifikuar me projektin. Qëllimi përshtatet me arsyen për të cilën përdoruesit kanë nevojë për projektin, nga i cili do të kenë përfitim të qartë). Qëllimi duhet qartë të shprehë përse përdoruesve u nevojitet projekti).</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lang w:val="ru-RU"/>
        </w:rPr>
      </w:pPr>
      <w:r w:rsidRPr="001B1E91">
        <w:rPr>
          <w:rFonts w:ascii="Times New Roman" w:hAnsi="Times New Roman"/>
          <w:b/>
          <w:i/>
          <w:u w:val="single"/>
        </w:rPr>
        <w:t>2.2. Целна група, целно подрачје и локација</w:t>
      </w:r>
      <w:r w:rsidRPr="001B1E91">
        <w:rPr>
          <w:rFonts w:ascii="Times New Roman" w:hAnsi="Times New Roman"/>
          <w:b/>
          <w:i/>
          <w:u w:val="single"/>
          <w:lang w:val="sq-AL"/>
        </w:rPr>
        <w:t xml:space="preserve"> / Grupi i synuar, zona e synuar dhe lokacioni</w:t>
      </w:r>
      <w:r w:rsidRPr="001B1E91">
        <w:rPr>
          <w:rFonts w:ascii="Times New Roman" w:hAnsi="Times New Roman"/>
          <w:b/>
        </w:rPr>
        <w:t xml:space="preserve"> </w:t>
      </w:r>
    </w:p>
    <w:p w:rsidR="00A45DF2" w:rsidRPr="001B1E91" w:rsidRDefault="00A45DF2" w:rsidP="00A45DF2">
      <w:pPr>
        <w:rPr>
          <w:rFonts w:ascii="Times New Roman" w:hAnsi="Times New Roman"/>
        </w:rPr>
      </w:pPr>
      <w:r w:rsidRPr="001B1E91">
        <w:rPr>
          <w:rFonts w:ascii="Times New Roman" w:hAnsi="Times New Roman"/>
        </w:rPr>
        <w:t xml:space="preserve">Дефиниција на целната група - специфичен вид население на определено географско подрачје и нејзин квантитативен и квалитативен опис. Број на корисници, директни и индиректни, и опис на користа за целната група. Целното подрачје е географското подрачје каде што се наоѓа целната група. Локацијата е местото каде што се одвива активноста. Локацијата може да е поинаква од целното подрачје. Нивото може да биде локално, општинско, регионално или национално. </w:t>
      </w:r>
    </w:p>
    <w:p w:rsidR="00A45DF2" w:rsidRPr="001B1E91" w:rsidRDefault="00A45DF2" w:rsidP="00A45DF2">
      <w:pPr>
        <w:rPr>
          <w:rFonts w:ascii="Times New Roman" w:hAnsi="Times New Roman"/>
          <w:lang w:val="sq-AL"/>
        </w:rPr>
      </w:pPr>
      <w:r w:rsidRPr="001B1E91">
        <w:rPr>
          <w:rFonts w:ascii="Times New Roman" w:hAnsi="Times New Roman"/>
          <w:lang w:val="sq-AL"/>
        </w:rPr>
        <w:t>Definicioni i grupit të synuar -  lloj specifik i popullatës në zonë të caktuar gjeografike dhe përshkrimi i tij sasior dhe cilësor. Numri i përdoruesve, direkt dhe indirekt dhe përshkrimi i përfitimit për grupin e synuar. Zona e synuar është zonë gjeografike ku ndodhet grupa e synuar. Lokacioni është vendi ku realizohet aktiviteti. Lokacioni mund të jetë ndryshe nga zona e synuar. Niveli mund të jetë lokale, komunale, rajonale ose kombëtare.</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i/>
          <w:u w:val="single"/>
          <w:lang w:val="sq-AL"/>
        </w:rPr>
      </w:pPr>
      <w:r w:rsidRPr="001B1E91">
        <w:rPr>
          <w:rFonts w:ascii="Times New Roman" w:hAnsi="Times New Roman"/>
          <w:b/>
          <w:i/>
          <w:u w:val="single"/>
        </w:rPr>
        <w:t xml:space="preserve">2.3. Резултати / </w:t>
      </w:r>
      <w:r w:rsidRPr="001B1E91">
        <w:rPr>
          <w:rFonts w:ascii="Times New Roman" w:hAnsi="Times New Roman"/>
          <w:b/>
          <w:i/>
          <w:u w:val="single"/>
          <w:lang w:val="sq-AL"/>
        </w:rPr>
        <w:t>Rezultatet</w:t>
      </w:r>
    </w:p>
    <w:p w:rsidR="00A45DF2" w:rsidRPr="001B1E91" w:rsidRDefault="00A45DF2" w:rsidP="00A45DF2">
      <w:pPr>
        <w:rPr>
          <w:rFonts w:ascii="Times New Roman" w:hAnsi="Times New Roman"/>
          <w:lang w:val="ru-RU"/>
        </w:rPr>
      </w:pPr>
      <w:r w:rsidRPr="001B1E91">
        <w:rPr>
          <w:rFonts w:ascii="Times New Roman" w:hAnsi="Times New Roman"/>
        </w:rPr>
        <w:t>Постигнувања што произлегуваат од активностите на проектот. Резултатите заедно водат кон целта на проектот. Може да има повеќе резултати</w:t>
      </w:r>
      <w:r w:rsidRPr="001B1E91">
        <w:rPr>
          <w:rFonts w:ascii="Times New Roman" w:hAnsi="Times New Roman"/>
          <w:lang w:val="ru-RU"/>
        </w:rPr>
        <w:t>.</w:t>
      </w:r>
    </w:p>
    <w:p w:rsidR="00A45DF2" w:rsidRPr="001B1E91" w:rsidRDefault="00A45DF2" w:rsidP="00A45DF2">
      <w:pPr>
        <w:rPr>
          <w:rFonts w:ascii="Times New Roman" w:hAnsi="Times New Roman"/>
          <w:b/>
          <w:lang w:val="sq-AL"/>
        </w:rPr>
      </w:pPr>
      <w:r w:rsidRPr="001B1E91">
        <w:rPr>
          <w:rFonts w:ascii="Times New Roman" w:hAnsi="Times New Roman"/>
          <w:lang w:val="sq-AL"/>
        </w:rPr>
        <w:t>Arritjet që rezultojnë nga aktivitetet e projektit. Rezultatet sëbashku çojnë drejt qëllimit të projektit. Mund të ketë më shumë rezultate.</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D85F8A" w:rsidRPr="001B1E91" w:rsidRDefault="00D85F8A" w:rsidP="00D85F8A">
      <w:pPr>
        <w:rPr>
          <w:rFonts w:ascii="Times New Roman" w:hAnsi="Times New Roman"/>
          <w:b/>
          <w:lang w:val="ru-RU"/>
        </w:rPr>
      </w:pPr>
      <w:r w:rsidRPr="001B1E91">
        <w:rPr>
          <w:rFonts w:ascii="Times New Roman" w:hAnsi="Times New Roman"/>
          <w:b/>
          <w:i/>
          <w:u w:val="single"/>
        </w:rPr>
        <w:t>2.4. Активност</w:t>
      </w:r>
      <w:r w:rsidRPr="001B1E91">
        <w:rPr>
          <w:rFonts w:ascii="Times New Roman" w:hAnsi="Times New Roman"/>
          <w:b/>
          <w:i/>
          <w:u w:val="single"/>
          <w:lang w:val="sq-AL"/>
        </w:rPr>
        <w:t xml:space="preserve"> / Aktiviteti</w:t>
      </w:r>
      <w:r w:rsidRPr="001B1E91">
        <w:rPr>
          <w:rFonts w:ascii="Times New Roman" w:hAnsi="Times New Roman"/>
          <w:b/>
        </w:rPr>
        <w:t xml:space="preserve"> </w:t>
      </w:r>
    </w:p>
    <w:p w:rsidR="00D85F8A" w:rsidRPr="001B1E91" w:rsidRDefault="00D85F8A" w:rsidP="00D85F8A">
      <w:pPr>
        <w:rPr>
          <w:rFonts w:ascii="Times New Roman" w:hAnsi="Times New Roman"/>
        </w:rPr>
      </w:pPr>
      <w:r w:rsidRPr="001B1E91">
        <w:rPr>
          <w:rFonts w:ascii="Times New Roman" w:hAnsi="Times New Roman"/>
        </w:rPr>
        <w:t xml:space="preserve">Опис на активноста/инструментот што се употребува во проектот, нивото и формата. Потребни се доволно детали со сите познати податоци </w:t>
      </w:r>
      <w:r w:rsidRPr="001B1E91">
        <w:rPr>
          <w:rFonts w:ascii="Times New Roman" w:hAnsi="Times New Roman"/>
          <w:lang w:val="ru-RU"/>
        </w:rPr>
        <w:t>(</w:t>
      </w:r>
      <w:r w:rsidRPr="001B1E91">
        <w:rPr>
          <w:rFonts w:ascii="Times New Roman" w:hAnsi="Times New Roman"/>
        </w:rPr>
        <w:t>пример: број на денови за обука, број на обучувачи, тиражи, страници, рубрики за организирање на постапките, за да се добијат планираните продукти и со тоа резултатите на проектот</w:t>
      </w:r>
      <w:r w:rsidRPr="001B1E91">
        <w:rPr>
          <w:rFonts w:ascii="Times New Roman" w:hAnsi="Times New Roman"/>
          <w:lang w:val="ru-RU"/>
        </w:rPr>
        <w:t>)</w:t>
      </w:r>
      <w:r w:rsidRPr="001B1E91">
        <w:rPr>
          <w:rFonts w:ascii="Times New Roman" w:hAnsi="Times New Roman"/>
        </w:rPr>
        <w:t>. Описот треба да објасни како ќе се спроведе активноста (пример: објавување огласи, анкетирање, селекција на кандидати, интервјуа, посети на терен, контакти со партнери/доставувачи</w:t>
      </w:r>
      <w:r w:rsidRPr="001B1E91">
        <w:rPr>
          <w:rFonts w:ascii="Times New Roman" w:hAnsi="Times New Roman"/>
          <w:lang w:val="ru-RU"/>
        </w:rPr>
        <w:t>)</w:t>
      </w:r>
      <w:r w:rsidRPr="001B1E91">
        <w:rPr>
          <w:rFonts w:ascii="Times New Roman" w:hAnsi="Times New Roman"/>
        </w:rPr>
        <w:t>.</w:t>
      </w:r>
    </w:p>
    <w:p w:rsidR="00D85F8A" w:rsidRPr="001B1E91" w:rsidRDefault="00D85F8A" w:rsidP="00D85F8A">
      <w:pPr>
        <w:rPr>
          <w:rFonts w:ascii="Times New Roman" w:hAnsi="Times New Roman"/>
          <w:lang w:val="sq-AL"/>
        </w:rPr>
      </w:pPr>
      <w:r w:rsidRPr="001B1E91">
        <w:rPr>
          <w:rFonts w:ascii="Times New Roman" w:hAnsi="Times New Roman"/>
          <w:lang w:val="sq-AL"/>
        </w:rPr>
        <w:t>Përshkrimi i aktivitetit / instrumentit që përdoret në projekt, niveli dhe forma. Nevojiten detaje të mjaftueshme me të gjitha të dhënat të njohura (shembull: numri i ditëve të trajnimit, numri i trajnuesve, tirazhe, faqe, rubrika për organizimin e procedurave, për të fituar produktete e planifikuara dhe me të rezultatet e projektit). Përshkrimi duhet të shpjegojë se</w:t>
      </w:r>
    </w:p>
    <w:p w:rsidR="00D85F8A" w:rsidRPr="001B1E91" w:rsidRDefault="00D85F8A" w:rsidP="00D85F8A">
      <w:pPr>
        <w:rPr>
          <w:rFonts w:ascii="Times New Roman" w:hAnsi="Times New Roman"/>
          <w:lang w:val="sq-AL"/>
        </w:rPr>
      </w:pPr>
      <w:r w:rsidRPr="001B1E91">
        <w:rPr>
          <w:rFonts w:ascii="Times New Roman" w:hAnsi="Times New Roman"/>
          <w:lang w:val="sq-AL"/>
        </w:rPr>
        <w:lastRenderedPageBreak/>
        <w:t xml:space="preserve"> si do të realizohet aktiviteti (shembull:publikimi i shpalljeve, anketim, përzgjedhje të kandidatëve, intervista, vizita në terren, kontakte me partnerë / dorëzues). </w:t>
      </w:r>
    </w:p>
    <w:p w:rsidR="00D85F8A" w:rsidRPr="001B1E91" w:rsidRDefault="00D85F8A" w:rsidP="00D85F8A">
      <w:pPr>
        <w:rPr>
          <w:rFonts w:ascii="Times New Roman" w:hAnsi="Times New Roman"/>
        </w:rPr>
      </w:pPr>
    </w:p>
    <w:p w:rsidR="00D85F8A" w:rsidRPr="001B1E91" w:rsidRDefault="00D85F8A" w:rsidP="00D85F8A">
      <w:pPr>
        <w:rPr>
          <w:rFonts w:ascii="Times New Roman" w:hAnsi="Times New Roman"/>
          <w:b/>
          <w:lang w:val="ru-RU"/>
        </w:rPr>
      </w:pPr>
      <w:r w:rsidRPr="001B1E91">
        <w:rPr>
          <w:rFonts w:ascii="Times New Roman" w:hAnsi="Times New Roman"/>
          <w:b/>
          <w:i/>
          <w:u w:val="single"/>
        </w:rPr>
        <w:t>2.5. План за спроведување</w:t>
      </w:r>
      <w:r w:rsidRPr="001B1E91">
        <w:rPr>
          <w:rFonts w:ascii="Times New Roman" w:hAnsi="Times New Roman"/>
          <w:b/>
          <w:i/>
          <w:u w:val="single"/>
          <w:lang w:val="sq-AL"/>
        </w:rPr>
        <w:t xml:space="preserve"> / Plani i zbatimit</w:t>
      </w:r>
      <w:r w:rsidRPr="001B1E91">
        <w:rPr>
          <w:rFonts w:ascii="Times New Roman" w:hAnsi="Times New Roman"/>
          <w:b/>
        </w:rPr>
        <w:t xml:space="preserve"> </w:t>
      </w:r>
    </w:p>
    <w:p w:rsidR="00D85F8A" w:rsidRPr="001B1E91" w:rsidRDefault="00D85F8A" w:rsidP="00D85F8A">
      <w:pPr>
        <w:rPr>
          <w:rFonts w:ascii="Times New Roman" w:hAnsi="Times New Roman"/>
        </w:rPr>
      </w:pPr>
      <w:r w:rsidRPr="001B1E91">
        <w:rPr>
          <w:rFonts w:ascii="Times New Roman" w:hAnsi="Times New Roman"/>
        </w:rPr>
        <w:t>Опис што ќе биде направено, од кого, каде, кога.</w:t>
      </w:r>
    </w:p>
    <w:p w:rsidR="00D85F8A" w:rsidRPr="001B1E91" w:rsidRDefault="00D85F8A" w:rsidP="00D85F8A">
      <w:pPr>
        <w:rPr>
          <w:rFonts w:ascii="Times New Roman" w:hAnsi="Times New Roman"/>
          <w:lang w:val="sq-AL"/>
        </w:rPr>
      </w:pPr>
      <w:r w:rsidRPr="001B1E91">
        <w:rPr>
          <w:rFonts w:ascii="Times New Roman" w:hAnsi="Times New Roman"/>
          <w:lang w:val="sq-AL"/>
        </w:rPr>
        <w:t>Përshkrim i asaj se çka do të bëhet, nga kush, ku, kur.</w:t>
      </w:r>
    </w:p>
    <w:p w:rsidR="00D85F8A" w:rsidRPr="001B1E91" w:rsidRDefault="00D85F8A" w:rsidP="00D85F8A">
      <w:pPr>
        <w:rPr>
          <w:rFonts w:ascii="Times New Roman" w:hAnsi="Times New Roman"/>
          <w:lang w:val="sq-AL"/>
        </w:rPr>
      </w:pPr>
    </w:p>
    <w:p w:rsidR="00D85F8A" w:rsidRPr="001B1E91" w:rsidRDefault="00D85F8A" w:rsidP="00D85F8A">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lang w:val="sq-AL"/>
        </w:rPr>
      </w:pPr>
      <w:r w:rsidRPr="001B1E91">
        <w:rPr>
          <w:rFonts w:ascii="Times New Roman" w:hAnsi="Times New Roman"/>
          <w:b/>
        </w:rPr>
        <w:t>3. ОРГАНИЗАЦИЈА НА ПРОЕКТОТ / ORGANIZIMI</w:t>
      </w:r>
      <w:r w:rsidRPr="001B1E91">
        <w:rPr>
          <w:rFonts w:ascii="Times New Roman" w:hAnsi="Times New Roman"/>
          <w:b/>
          <w:lang w:val="sq-AL"/>
        </w:rPr>
        <w:t xml:space="preserve"> I PROJEKTIT</w:t>
      </w:r>
    </w:p>
    <w:p w:rsidR="00D85F8A" w:rsidRPr="001B1E91" w:rsidRDefault="00D85F8A" w:rsidP="00D85F8A">
      <w:pPr>
        <w:rPr>
          <w:rFonts w:ascii="Times New Roman" w:hAnsi="Times New Roman"/>
          <w:b/>
        </w:rPr>
      </w:pPr>
    </w:p>
    <w:p w:rsidR="00D85F8A" w:rsidRPr="001B1E91" w:rsidRDefault="00D85F8A" w:rsidP="00D85F8A">
      <w:pPr>
        <w:rPr>
          <w:rFonts w:ascii="Times New Roman" w:hAnsi="Times New Roman"/>
          <w:b/>
          <w:u w:val="single"/>
          <w:lang w:val="sq-AL"/>
        </w:rPr>
      </w:pPr>
      <w:r w:rsidRPr="001B1E91">
        <w:rPr>
          <w:rFonts w:ascii="Times New Roman" w:hAnsi="Times New Roman"/>
          <w:b/>
          <w:u w:val="single"/>
        </w:rPr>
        <w:t>3.1. Организациска структура на проектот</w:t>
      </w:r>
      <w:r w:rsidRPr="001B1E91">
        <w:rPr>
          <w:rFonts w:ascii="Times New Roman" w:hAnsi="Times New Roman"/>
          <w:b/>
          <w:lang w:val="sq-AL"/>
        </w:rPr>
        <w:t xml:space="preserve">/ </w:t>
      </w:r>
      <w:r w:rsidRPr="001B1E91">
        <w:rPr>
          <w:rFonts w:ascii="Times New Roman" w:hAnsi="Times New Roman"/>
          <w:b/>
          <w:u w:val="single"/>
          <w:lang w:val="sq-AL"/>
        </w:rPr>
        <w:t>Struktura organizative e projektit</w:t>
      </w:r>
    </w:p>
    <w:p w:rsidR="00D85F8A" w:rsidRPr="001B1E91" w:rsidRDefault="00D85F8A" w:rsidP="00D85F8A">
      <w:pPr>
        <w:rPr>
          <w:rFonts w:ascii="Times New Roman" w:hAnsi="Times New Roman"/>
          <w:lang w:val="sq-AL"/>
        </w:rPr>
      </w:pPr>
      <w:r w:rsidRPr="001B1E91">
        <w:rPr>
          <w:rFonts w:ascii="Times New Roman" w:hAnsi="Times New Roman"/>
        </w:rPr>
        <w:t xml:space="preserve">Во организациската структура се опишуваат вклучените здруженија /фондации (партнерствата), управувањето и раководењето. Се опишува улогата на секое вклучено здружение/фондација, вклучувајќи и нивна одговорност. Какви органи и тела постојат (органи на одлучување, советодавни тела) и која е нивната улога во донесувањето одлуки. </w:t>
      </w:r>
      <w:r w:rsidRPr="001B1E91">
        <w:rPr>
          <w:rFonts w:ascii="Times New Roman" w:hAnsi="Times New Roman"/>
          <w:lang w:val="sq-AL"/>
        </w:rPr>
        <w:t>/</w:t>
      </w:r>
    </w:p>
    <w:p w:rsidR="00D85F8A" w:rsidRPr="001B1E91" w:rsidRDefault="00D85F8A" w:rsidP="00D85F8A">
      <w:pPr>
        <w:rPr>
          <w:rFonts w:ascii="Times New Roman" w:hAnsi="Times New Roman"/>
          <w:lang w:val="sq-AL"/>
        </w:rPr>
      </w:pPr>
      <w:r w:rsidRPr="001B1E91">
        <w:rPr>
          <w:rFonts w:ascii="Times New Roman" w:hAnsi="Times New Roman"/>
          <w:lang w:val="sq-AL"/>
        </w:rPr>
        <w:t>Në strukturën organizative përshkruhen shoqatat / fondacionet të përfshira (partneritetet), menaxhimi</w:t>
      </w:r>
      <w:r w:rsidRPr="001B1E91">
        <w:rPr>
          <w:rFonts w:ascii="Times New Roman" w:hAnsi="Times New Roman"/>
        </w:rPr>
        <w:t xml:space="preserve"> </w:t>
      </w:r>
      <w:r w:rsidRPr="001B1E91">
        <w:rPr>
          <w:rFonts w:ascii="Times New Roman" w:hAnsi="Times New Roman"/>
          <w:lang w:val="sq-AL"/>
        </w:rPr>
        <w:t>dhe udhëheqja. Përshkruhet roli i secilës shoqatë / fondacion të përfshirë, duke përfshirë edhe përgjegjësinë e tyre. Çfarë organe dhe trupa ekzistojnë (organe vendimmarrëse, trupa këshilldhënës) dhe cili është roli i tyre në vendimmarrje.</w:t>
      </w:r>
    </w:p>
    <w:p w:rsidR="00D85F8A" w:rsidRPr="001B1E91" w:rsidRDefault="00D85F8A" w:rsidP="00D85F8A">
      <w:pPr>
        <w:rPr>
          <w:rFonts w:ascii="Times New Roman" w:hAnsi="Times New Roman"/>
          <w:b/>
          <w:u w:val="single"/>
        </w:rPr>
      </w:pPr>
    </w:p>
    <w:p w:rsidR="00D85F8A" w:rsidRPr="001B1E91" w:rsidRDefault="00D85F8A" w:rsidP="00D85F8A">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lang w:val="sq-AL"/>
        </w:rPr>
      </w:pPr>
      <w:r w:rsidRPr="001B1E91">
        <w:rPr>
          <w:rFonts w:ascii="Times New Roman" w:hAnsi="Times New Roman"/>
          <w:b/>
        </w:rPr>
        <w:t>4. АНАЛИЗА И РИЗИЦИ</w:t>
      </w:r>
      <w:r w:rsidRPr="001B1E91">
        <w:rPr>
          <w:rFonts w:ascii="Times New Roman" w:hAnsi="Times New Roman"/>
          <w:b/>
          <w:lang w:val="sq-AL"/>
        </w:rPr>
        <w:t xml:space="preserve"> / ANALIZA DHE RREZIQE</w:t>
      </w:r>
    </w:p>
    <w:p w:rsidR="00D85F8A" w:rsidRPr="001B1E91" w:rsidRDefault="00D85F8A" w:rsidP="00D85F8A">
      <w:pPr>
        <w:rPr>
          <w:rFonts w:ascii="Times New Roman" w:hAnsi="Times New Roman"/>
          <w:b/>
          <w:u w:val="single"/>
        </w:rPr>
      </w:pPr>
    </w:p>
    <w:p w:rsidR="00D85F8A" w:rsidRPr="001B1E91" w:rsidRDefault="00D85F8A" w:rsidP="00D85F8A">
      <w:pPr>
        <w:rPr>
          <w:rFonts w:ascii="Times New Roman" w:hAnsi="Times New Roman"/>
          <w:b/>
          <w:i/>
          <w:u w:val="single"/>
          <w:lang w:val="sq-AL"/>
        </w:rPr>
      </w:pPr>
      <w:r w:rsidRPr="001B1E91">
        <w:rPr>
          <w:rFonts w:ascii="Times New Roman" w:hAnsi="Times New Roman"/>
          <w:b/>
          <w:i/>
          <w:u w:val="single"/>
        </w:rPr>
        <w:t>4.1. Анализа на силни и слаби страни</w:t>
      </w:r>
      <w:r w:rsidRPr="001B1E91">
        <w:rPr>
          <w:rFonts w:ascii="Times New Roman" w:hAnsi="Times New Roman"/>
          <w:b/>
          <w:i/>
          <w:u w:val="single"/>
          <w:lang w:val="sq-AL"/>
        </w:rPr>
        <w:t xml:space="preserve">/ Analiza e anëve të forta dhe të dobëta </w:t>
      </w:r>
      <w:r w:rsidRPr="001B1E91">
        <w:rPr>
          <w:rFonts w:ascii="Times New Roman" w:hAnsi="Times New Roman"/>
          <w:b/>
        </w:rPr>
        <w:t xml:space="preserve"> </w:t>
      </w:r>
    </w:p>
    <w:p w:rsidR="00D85F8A" w:rsidRPr="001B1E91" w:rsidRDefault="00D85F8A" w:rsidP="00D85F8A">
      <w:pPr>
        <w:rPr>
          <w:rFonts w:ascii="Times New Roman" w:hAnsi="Times New Roman"/>
          <w:lang w:val="sq-AL"/>
        </w:rPr>
      </w:pPr>
      <w:r w:rsidRPr="001B1E91">
        <w:rPr>
          <w:rFonts w:ascii="Times New Roman" w:hAnsi="Times New Roman"/>
        </w:rPr>
        <w:t>Потребно е да се направи анализа на силни и слаби точки, можности и закани на проектот (SWOT - анализа) и можни ризици.</w:t>
      </w:r>
      <w:r w:rsidRPr="001B1E91">
        <w:rPr>
          <w:rFonts w:ascii="Times New Roman" w:hAnsi="Times New Roman"/>
          <w:lang w:val="sq-AL"/>
        </w:rPr>
        <w:t>/</w:t>
      </w:r>
    </w:p>
    <w:p w:rsidR="00D85F8A" w:rsidRPr="001B1E91" w:rsidRDefault="00D85F8A" w:rsidP="00D85F8A">
      <w:pPr>
        <w:rPr>
          <w:rFonts w:ascii="Times New Roman" w:hAnsi="Times New Roman"/>
          <w:lang w:val="sq-AL"/>
        </w:rPr>
      </w:pPr>
      <w:r w:rsidRPr="001B1E91">
        <w:rPr>
          <w:rFonts w:ascii="Times New Roman" w:hAnsi="Times New Roman"/>
          <w:lang w:val="sq-AL"/>
        </w:rPr>
        <w:t>Është e nevojshme të bëhet analizë e pikave të forta dhe të dobëta, mundësive dhe kërcënimeve të projektit (SWOT - analiza) dhe rreziqeve të mundshme.</w:t>
      </w:r>
    </w:p>
    <w:p w:rsidR="00D85F8A" w:rsidRPr="001B1E91" w:rsidRDefault="00D85F8A" w:rsidP="00D85F8A">
      <w:pPr>
        <w:rPr>
          <w:rFonts w:ascii="Times New Roman" w:hAnsi="Times New Roman"/>
          <w:b/>
        </w:rPr>
      </w:pPr>
    </w:p>
    <w:p w:rsidR="00D85F8A" w:rsidRPr="001B1E91" w:rsidRDefault="00D85F8A" w:rsidP="00D85F8A">
      <w:pPr>
        <w:rPr>
          <w:rFonts w:ascii="Times New Roman" w:hAnsi="Times New Roman"/>
          <w:b/>
          <w:u w:val="single"/>
          <w:lang w:val="ru-RU"/>
        </w:rPr>
      </w:pPr>
      <w:r w:rsidRPr="001B1E91">
        <w:rPr>
          <w:rFonts w:ascii="Times New Roman" w:hAnsi="Times New Roman"/>
          <w:b/>
          <w:i/>
          <w:u w:val="single"/>
        </w:rPr>
        <w:t>4.2. Ризици, намалување на ризици и алтернативи</w:t>
      </w:r>
      <w:r w:rsidRPr="001B1E91">
        <w:rPr>
          <w:rFonts w:ascii="Times New Roman" w:hAnsi="Times New Roman"/>
          <w:b/>
          <w:i/>
          <w:u w:val="single"/>
          <w:lang w:val="sq-AL"/>
        </w:rPr>
        <w:t>/ Rreziqe, zvogëlimi i rreziqeve dhe alternativat</w:t>
      </w:r>
      <w:r w:rsidRPr="001B1E91">
        <w:rPr>
          <w:rFonts w:ascii="Times New Roman" w:hAnsi="Times New Roman"/>
          <w:b/>
          <w:u w:val="single"/>
        </w:rPr>
        <w:t xml:space="preserve"> </w:t>
      </w:r>
    </w:p>
    <w:p w:rsidR="00D85F8A" w:rsidRPr="001B1E91" w:rsidRDefault="00D85F8A" w:rsidP="00D85F8A">
      <w:pPr>
        <w:rPr>
          <w:rFonts w:ascii="Times New Roman" w:hAnsi="Times New Roman"/>
          <w:lang w:val="sq-AL"/>
        </w:rPr>
      </w:pPr>
      <w:r w:rsidRPr="001B1E91">
        <w:rPr>
          <w:rFonts w:ascii="Times New Roman" w:hAnsi="Times New Roman"/>
        </w:rPr>
        <w:t xml:space="preserve">Опис на </w:t>
      </w:r>
      <w:r w:rsidRPr="001B1E91">
        <w:rPr>
          <w:rFonts w:ascii="Times New Roman" w:hAnsi="Times New Roman"/>
          <w:bCs/>
        </w:rPr>
        <w:t>главните ризици и главните пречки кон успехот</w:t>
      </w:r>
      <w:r w:rsidRPr="001B1E91">
        <w:rPr>
          <w:rFonts w:ascii="Times New Roman" w:hAnsi="Times New Roman"/>
        </w:rPr>
        <w:t>. Доколку е можно, потребно е да се наведат мерки за намалување на ризиците и алтернативни (резервни) решенија во случај на проблеми.</w:t>
      </w:r>
      <w:r w:rsidRPr="001B1E91">
        <w:rPr>
          <w:rFonts w:ascii="Times New Roman" w:hAnsi="Times New Roman"/>
          <w:lang w:val="sq-AL"/>
        </w:rPr>
        <w:t>/</w:t>
      </w:r>
    </w:p>
    <w:p w:rsidR="00D85F8A" w:rsidRPr="001B1E91" w:rsidRDefault="00D85F8A" w:rsidP="00D85F8A">
      <w:pPr>
        <w:rPr>
          <w:rFonts w:ascii="Times New Roman" w:hAnsi="Times New Roman"/>
          <w:lang w:val="sq-AL"/>
        </w:rPr>
      </w:pPr>
      <w:r w:rsidRPr="001B1E91">
        <w:rPr>
          <w:rFonts w:ascii="Times New Roman" w:hAnsi="Times New Roman"/>
          <w:lang w:val="sq-AL"/>
        </w:rPr>
        <w:t>Përshkrimi i rreziqeve kryesore dhe pengesave kryesore drejtë suksesit. Nëse është e mundur, është e navojshme  të shënohen masat e zvogëlimit të rrezikut dhe zgjidhje alternative (rezerve) në rast të problemeve.</w:t>
      </w:r>
    </w:p>
    <w:p w:rsidR="00D85F8A" w:rsidRPr="001B1E91" w:rsidRDefault="00D85F8A" w:rsidP="00D85F8A">
      <w:pPr>
        <w:rPr>
          <w:rFonts w:ascii="Times New Roman" w:hAnsi="Times New Roman"/>
          <w:b/>
          <w:lang w:val="sq-AL"/>
        </w:rPr>
      </w:pPr>
    </w:p>
    <w:p w:rsidR="00D85F8A" w:rsidRPr="001B1E91" w:rsidRDefault="00D85F8A" w:rsidP="00D85F8A">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lang w:val="sq-AL"/>
        </w:rPr>
      </w:pPr>
      <w:r w:rsidRPr="001B1E91">
        <w:rPr>
          <w:rFonts w:ascii="Times New Roman" w:hAnsi="Times New Roman"/>
          <w:b/>
        </w:rPr>
        <w:t>5. ФИНАНСИСКИ ПЛАН</w:t>
      </w:r>
      <w:r w:rsidRPr="001B1E91">
        <w:rPr>
          <w:rFonts w:ascii="Times New Roman" w:hAnsi="Times New Roman"/>
          <w:b/>
          <w:lang w:val="sq-AL"/>
        </w:rPr>
        <w:t>/ PLANI FINANCIAR</w:t>
      </w:r>
    </w:p>
    <w:p w:rsidR="00D85F8A" w:rsidRPr="001B1E91" w:rsidRDefault="00D85F8A" w:rsidP="00D85F8A">
      <w:pPr>
        <w:rPr>
          <w:rFonts w:ascii="Times New Roman" w:hAnsi="Times New Roman"/>
          <w:b/>
        </w:rPr>
      </w:pPr>
    </w:p>
    <w:p w:rsidR="00D85F8A" w:rsidRPr="001B1E91" w:rsidRDefault="00D85F8A" w:rsidP="00D85F8A">
      <w:pPr>
        <w:rPr>
          <w:rFonts w:ascii="Times New Roman" w:hAnsi="Times New Roman"/>
          <w:lang w:val="sq-AL"/>
        </w:rPr>
      </w:pPr>
      <w:r w:rsidRPr="001B1E91">
        <w:rPr>
          <w:rFonts w:ascii="Times New Roman" w:hAnsi="Times New Roman"/>
          <w:b/>
          <w:i/>
          <w:u w:val="single"/>
        </w:rPr>
        <w:t>5.1. Приходи</w:t>
      </w:r>
      <w:r w:rsidRPr="001B1E91">
        <w:rPr>
          <w:rFonts w:ascii="Times New Roman" w:hAnsi="Times New Roman"/>
          <w:b/>
          <w:i/>
          <w:u w:val="single"/>
          <w:lang w:val="sq-AL"/>
        </w:rPr>
        <w:t xml:space="preserve"> </w:t>
      </w:r>
      <w:r w:rsidRPr="001B1E91">
        <w:rPr>
          <w:rFonts w:ascii="Times New Roman" w:hAnsi="Times New Roman"/>
          <w:b/>
          <w:i/>
          <w:iCs/>
          <w:u w:val="single"/>
          <w:lang w:val="sq-AL"/>
        </w:rPr>
        <w:t>/ Të hyrat</w:t>
      </w:r>
    </w:p>
    <w:p w:rsidR="00D85F8A" w:rsidRPr="001B1E91" w:rsidRDefault="00D85F8A" w:rsidP="00D85F8A">
      <w:pPr>
        <w:rPr>
          <w:rFonts w:ascii="Times New Roman" w:hAnsi="Times New Roman"/>
        </w:rPr>
      </w:pPr>
      <w:r w:rsidRPr="001B1E91">
        <w:rPr>
          <w:rFonts w:ascii="Times New Roman" w:hAnsi="Times New Roman"/>
        </w:rPr>
        <w:t>Преглед на добиените и очекуваните приходи.</w:t>
      </w:r>
      <w:r w:rsidRPr="001B1E91">
        <w:rPr>
          <w:rFonts w:ascii="Times New Roman" w:hAnsi="Times New Roman"/>
          <w:lang w:val="sq-AL"/>
        </w:rPr>
        <w:t>/</w:t>
      </w:r>
      <w:r w:rsidRPr="001B1E91">
        <w:rPr>
          <w:rFonts w:ascii="Times New Roman" w:hAnsi="Times New Roman"/>
        </w:rPr>
        <w:t xml:space="preserve"> </w:t>
      </w:r>
    </w:p>
    <w:p w:rsidR="00D85F8A" w:rsidRPr="001B1E91" w:rsidRDefault="00D85F8A" w:rsidP="00D85F8A">
      <w:pPr>
        <w:rPr>
          <w:rFonts w:ascii="Times New Roman" w:hAnsi="Times New Roman"/>
          <w:lang w:val="sq-AL"/>
        </w:rPr>
      </w:pPr>
      <w:r w:rsidRPr="001B1E91">
        <w:rPr>
          <w:rFonts w:ascii="Times New Roman" w:hAnsi="Times New Roman"/>
          <w:lang w:val="sq-AL"/>
        </w:rPr>
        <w:t xml:space="preserve">Shqyrtim e të hyrave të fituara dhe të pritura. </w:t>
      </w:r>
    </w:p>
    <w:p w:rsidR="00D85F8A" w:rsidRPr="001B1E91" w:rsidRDefault="00D85F8A" w:rsidP="00D85F8A">
      <w:pPr>
        <w:rPr>
          <w:rFonts w:ascii="Times New Roman" w:hAnsi="Times New Roman"/>
          <w:b/>
        </w:rPr>
      </w:pPr>
    </w:p>
    <w:p w:rsidR="00D85F8A" w:rsidRPr="001B1E91" w:rsidRDefault="00D85F8A" w:rsidP="00D85F8A">
      <w:pPr>
        <w:rPr>
          <w:rFonts w:ascii="Times New Roman" w:hAnsi="Times New Roman"/>
          <w:lang w:val="sq-AL"/>
        </w:rPr>
      </w:pPr>
      <w:r w:rsidRPr="001B1E91">
        <w:rPr>
          <w:rFonts w:ascii="Times New Roman" w:hAnsi="Times New Roman"/>
          <w:b/>
          <w:i/>
          <w:u w:val="single"/>
        </w:rPr>
        <w:t>5.2. Расходи</w:t>
      </w:r>
      <w:r w:rsidRPr="001B1E91">
        <w:rPr>
          <w:rFonts w:ascii="Times New Roman" w:hAnsi="Times New Roman"/>
          <w:b/>
          <w:bCs/>
          <w:i/>
          <w:u w:val="single"/>
          <w:lang w:val="sq-AL"/>
        </w:rPr>
        <w:t>/ Shpenzime</w:t>
      </w:r>
    </w:p>
    <w:p w:rsidR="00D85F8A" w:rsidRPr="001B1E91" w:rsidRDefault="00D85F8A" w:rsidP="00D85F8A">
      <w:pPr>
        <w:rPr>
          <w:rFonts w:ascii="Times New Roman" w:hAnsi="Times New Roman"/>
        </w:rPr>
      </w:pPr>
      <w:r w:rsidRPr="001B1E91">
        <w:rPr>
          <w:rFonts w:ascii="Times New Roman" w:hAnsi="Times New Roman"/>
        </w:rPr>
        <w:t>Опис на трошоци по категории и позиции. Во расходите треба да бидат изнесени количествата и единичните цени.</w:t>
      </w:r>
      <w:r w:rsidRPr="001B1E91">
        <w:rPr>
          <w:rFonts w:ascii="Times New Roman" w:hAnsi="Times New Roman"/>
          <w:lang w:val="sq-AL"/>
        </w:rPr>
        <w:t xml:space="preserve">/ </w:t>
      </w:r>
      <w:r w:rsidRPr="001B1E91">
        <w:rPr>
          <w:rFonts w:ascii="Times New Roman" w:hAnsi="Times New Roman"/>
        </w:rPr>
        <w:t xml:space="preserve"> </w:t>
      </w:r>
    </w:p>
    <w:p w:rsidR="00D85F8A" w:rsidRPr="001B1E91" w:rsidRDefault="00D85F8A" w:rsidP="00D85F8A">
      <w:pPr>
        <w:rPr>
          <w:rFonts w:ascii="Times New Roman" w:hAnsi="Times New Roman"/>
        </w:rPr>
      </w:pPr>
      <w:r w:rsidRPr="001B1E91">
        <w:rPr>
          <w:rFonts w:ascii="Times New Roman" w:hAnsi="Times New Roman"/>
        </w:rPr>
        <w:t xml:space="preserve">Përshkrimi i </w:t>
      </w:r>
      <w:r w:rsidRPr="001B1E91">
        <w:rPr>
          <w:rFonts w:ascii="Times New Roman" w:hAnsi="Times New Roman"/>
          <w:lang w:val="sq-AL"/>
        </w:rPr>
        <w:t>shpenzimeve</w:t>
      </w:r>
      <w:r w:rsidRPr="001B1E91">
        <w:rPr>
          <w:rFonts w:ascii="Times New Roman" w:hAnsi="Times New Roman"/>
        </w:rPr>
        <w:t xml:space="preserve"> sipas kategorive dhe pozicioneve. </w:t>
      </w:r>
      <w:r w:rsidRPr="001B1E91">
        <w:rPr>
          <w:rFonts w:ascii="Times New Roman" w:hAnsi="Times New Roman"/>
          <w:lang w:val="sq-AL"/>
        </w:rPr>
        <w:t>Në shpenzimet duhet të përcaktohen s</w:t>
      </w:r>
      <w:r w:rsidRPr="001B1E91">
        <w:rPr>
          <w:rFonts w:ascii="Times New Roman" w:hAnsi="Times New Roman"/>
        </w:rPr>
        <w:t xml:space="preserve">asitë dhe </w:t>
      </w:r>
      <w:r w:rsidRPr="001B1E91">
        <w:rPr>
          <w:rFonts w:ascii="Times New Roman" w:hAnsi="Times New Roman"/>
          <w:lang w:val="sq-AL"/>
        </w:rPr>
        <w:t>çmimet për njësi</w:t>
      </w:r>
      <w:r w:rsidRPr="001B1E91">
        <w:rPr>
          <w:rFonts w:ascii="Times New Roman" w:hAnsi="Times New Roman"/>
        </w:rPr>
        <w:t>.</w:t>
      </w:r>
    </w:p>
    <w:p w:rsidR="00D85F8A" w:rsidRPr="001B1E91" w:rsidRDefault="00D85F8A"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1B1E91" w:rsidRPr="001B1E91" w:rsidRDefault="001B1E91" w:rsidP="00D85F8A">
      <w:pPr>
        <w:ind w:firstLine="720"/>
        <w:rPr>
          <w:rFonts w:ascii="Times New Roman" w:hAnsi="Times New Roman"/>
        </w:rPr>
      </w:pPr>
    </w:p>
    <w:p w:rsidR="00241E90" w:rsidRDefault="00241E90">
      <w:pPr>
        <w:suppressAutoHyphens w:val="0"/>
        <w:jc w:val="left"/>
        <w:rPr>
          <w:rFonts w:ascii="Times New Roman" w:eastAsiaTheme="majorEastAsia" w:hAnsi="Times New Roman"/>
          <w:color w:val="1F3763" w:themeColor="accent1" w:themeShade="7F"/>
        </w:rPr>
      </w:pPr>
      <w:r>
        <w:rPr>
          <w:rFonts w:ascii="Times New Roman" w:hAnsi="Times New Roman"/>
        </w:rPr>
        <w:br w:type="page"/>
      </w:r>
    </w:p>
    <w:p w:rsidR="00D85F8A" w:rsidRPr="001B1E91" w:rsidRDefault="00D85F8A" w:rsidP="00D85F8A">
      <w:pPr>
        <w:pStyle w:val="Heading5"/>
        <w:pBdr>
          <w:top w:val="single" w:sz="4" w:space="1" w:color="auto"/>
          <w:left w:val="single" w:sz="4" w:space="4" w:color="auto"/>
          <w:bottom w:val="single" w:sz="4" w:space="1" w:color="auto"/>
          <w:right w:val="single" w:sz="4" w:space="4" w:color="auto"/>
        </w:pBdr>
        <w:shd w:val="clear" w:color="auto" w:fill="E6E6E6"/>
        <w:tabs>
          <w:tab w:val="left" w:pos="0"/>
        </w:tabs>
        <w:rPr>
          <w:rFonts w:ascii="Times New Roman" w:hAnsi="Times New Roman" w:cs="Times New Roman"/>
          <w:i/>
          <w:lang w:val="sq-AL"/>
        </w:rPr>
      </w:pPr>
      <w:r w:rsidRPr="001B1E91">
        <w:rPr>
          <w:rFonts w:ascii="Times New Roman" w:hAnsi="Times New Roman" w:cs="Times New Roman"/>
        </w:rPr>
        <w:lastRenderedPageBreak/>
        <w:t>ПРЕДЛОГ – БУЏЕТ</w:t>
      </w:r>
      <w:r w:rsidRPr="001B1E91">
        <w:rPr>
          <w:rFonts w:ascii="Times New Roman" w:hAnsi="Times New Roman" w:cs="Times New Roman"/>
          <w:lang w:val="sq-AL"/>
        </w:rPr>
        <w:t>/ PROPOZIM- BUXHETI</w:t>
      </w:r>
    </w:p>
    <w:p w:rsidR="00D85F8A" w:rsidRPr="001B1E91" w:rsidRDefault="00D85F8A" w:rsidP="00D85F8A">
      <w:pPr>
        <w:jc w:val="center"/>
        <w:rPr>
          <w:rFonts w:ascii="Times New Roman" w:hAnsi="Times New Roman"/>
          <w:b/>
        </w:rPr>
      </w:pPr>
    </w:p>
    <w:p w:rsidR="00D85F8A" w:rsidRPr="001B1E91" w:rsidRDefault="00D85F8A" w:rsidP="00D85F8A">
      <w:pPr>
        <w:pStyle w:val="BodyText3"/>
        <w:rPr>
          <w:rFonts w:ascii="Times New Roman" w:hAnsi="Times New Roman"/>
          <w:sz w:val="24"/>
          <w:szCs w:val="24"/>
          <w:lang w:val="sq-AL"/>
        </w:rPr>
      </w:pPr>
      <w:r w:rsidRPr="001B1E91">
        <w:rPr>
          <w:rFonts w:ascii="Times New Roman" w:hAnsi="Times New Roman"/>
          <w:sz w:val="24"/>
          <w:szCs w:val="24"/>
          <w:lang w:val="mk-MK"/>
        </w:rPr>
        <w:t>Резиме на трошоците во предлог - проектот и на бараните финансиски средства од Буџетот на Република Северна Македонија за 202</w:t>
      </w:r>
      <w:r w:rsidR="00D47B38" w:rsidRPr="001B1E91">
        <w:rPr>
          <w:rFonts w:ascii="Times New Roman" w:hAnsi="Times New Roman"/>
          <w:sz w:val="24"/>
          <w:szCs w:val="24"/>
          <w:lang w:val="mk-MK"/>
        </w:rPr>
        <w:t>3</w:t>
      </w:r>
      <w:r w:rsidRPr="001B1E91">
        <w:rPr>
          <w:rFonts w:ascii="Times New Roman" w:hAnsi="Times New Roman"/>
          <w:sz w:val="24"/>
          <w:szCs w:val="24"/>
          <w:lang w:val="mk-MK"/>
        </w:rPr>
        <w:t xml:space="preserve"> година</w:t>
      </w:r>
      <w:r w:rsidRPr="001B1E91">
        <w:rPr>
          <w:rFonts w:ascii="Times New Roman" w:hAnsi="Times New Roman"/>
          <w:sz w:val="24"/>
          <w:szCs w:val="24"/>
          <w:lang w:val="sq-AL"/>
        </w:rPr>
        <w:t>/</w:t>
      </w:r>
    </w:p>
    <w:p w:rsidR="00D85F8A" w:rsidRPr="001B1E91" w:rsidRDefault="00D85F8A" w:rsidP="00D85F8A">
      <w:pPr>
        <w:pStyle w:val="BodyText3"/>
        <w:rPr>
          <w:rFonts w:ascii="Times New Roman" w:hAnsi="Times New Roman"/>
          <w:sz w:val="24"/>
          <w:szCs w:val="24"/>
          <w:lang w:val="sq-AL"/>
        </w:rPr>
      </w:pPr>
      <w:r w:rsidRPr="001B1E91">
        <w:rPr>
          <w:rFonts w:ascii="Times New Roman" w:hAnsi="Times New Roman"/>
          <w:sz w:val="24"/>
          <w:szCs w:val="24"/>
          <w:lang w:val="sq-AL"/>
        </w:rPr>
        <w:t xml:space="preserve"> Përmbledhje e shpenzimeve në propozim- projektin dhe e mjeteve financiare të kërkuara nga Buxheti i Republikës së Maqedonisë së Veriut për vitin </w:t>
      </w:r>
      <w:r w:rsidR="00D47B38" w:rsidRPr="001B1E91">
        <w:rPr>
          <w:rFonts w:ascii="Times New Roman" w:hAnsi="Times New Roman"/>
          <w:sz w:val="24"/>
          <w:szCs w:val="24"/>
          <w:lang w:val="sq-AL"/>
        </w:rPr>
        <w:t>2023</w:t>
      </w:r>
    </w:p>
    <w:p w:rsidR="00D85F8A" w:rsidRPr="001B1E91" w:rsidRDefault="00D85F8A" w:rsidP="00D85F8A">
      <w:pPr>
        <w:rPr>
          <w:rFonts w:ascii="Times New Roman" w:hAnsi="Times New Roman"/>
          <w:b/>
        </w:rPr>
      </w:pPr>
    </w:p>
    <w:p w:rsidR="001B1E91" w:rsidRPr="001B1E91" w:rsidRDefault="001B1E91" w:rsidP="00D85F8A">
      <w:pPr>
        <w:rPr>
          <w:rFonts w:ascii="Times New Roman" w:hAnsi="Times New Roman"/>
          <w:b/>
        </w:rPr>
      </w:pPr>
    </w:p>
    <w:p w:rsidR="00D85F8A" w:rsidRPr="001B1E91" w:rsidRDefault="00D85F8A" w:rsidP="00D85F8A">
      <w:pPr>
        <w:rPr>
          <w:rFonts w:ascii="Times New Roman" w:hAnsi="Times New Roman"/>
          <w:b/>
        </w:rPr>
      </w:pPr>
    </w:p>
    <w:tbl>
      <w:tblPr>
        <w:tblW w:w="0" w:type="auto"/>
        <w:jc w:val="center"/>
        <w:tblLook w:val="0000" w:firstRow="0" w:lastRow="0" w:firstColumn="0" w:lastColumn="0" w:noHBand="0" w:noVBand="0"/>
      </w:tblPr>
      <w:tblGrid>
        <w:gridCol w:w="6790"/>
        <w:gridCol w:w="2570"/>
      </w:tblGrid>
      <w:tr w:rsidR="00D85F8A" w:rsidRPr="001B1E91" w:rsidTr="00E30BDB">
        <w:trPr>
          <w:trHeight w:val="660"/>
          <w:jc w:val="center"/>
        </w:trPr>
        <w:tc>
          <w:tcPr>
            <w:tcW w:w="7399" w:type="dxa"/>
          </w:tcPr>
          <w:p w:rsidR="00D85F8A" w:rsidRPr="001B1E91" w:rsidRDefault="00D85F8A" w:rsidP="00E30BDB">
            <w:pPr>
              <w:rPr>
                <w:rFonts w:ascii="Times New Roman" w:hAnsi="Times New Roman"/>
              </w:rPr>
            </w:pPr>
            <w:r w:rsidRPr="001B1E91">
              <w:rPr>
                <w:rFonts w:ascii="Times New Roman" w:hAnsi="Times New Roman"/>
              </w:rPr>
              <w:t xml:space="preserve">Висина на грантот (финансиски средства што се бараат </w:t>
            </w:r>
          </w:p>
          <w:p w:rsidR="00D85F8A" w:rsidRPr="001B1E91" w:rsidRDefault="00D85F8A" w:rsidP="00E30BDB">
            <w:pPr>
              <w:rPr>
                <w:rFonts w:ascii="Times New Roman" w:hAnsi="Times New Roman"/>
                <w:lang w:val="sq-AL"/>
              </w:rPr>
            </w:pPr>
            <w:r w:rsidRPr="001B1E91">
              <w:rPr>
                <w:rFonts w:ascii="Times New Roman" w:hAnsi="Times New Roman"/>
              </w:rPr>
              <w:t>од Буџетот на Република Северна Македонија)</w:t>
            </w:r>
            <w:r w:rsidRPr="001B1E91">
              <w:rPr>
                <w:rFonts w:ascii="Times New Roman" w:hAnsi="Times New Roman"/>
                <w:lang w:val="sq-AL"/>
              </w:rPr>
              <w:t xml:space="preserve">/ </w:t>
            </w:r>
          </w:p>
          <w:p w:rsidR="00D85F8A" w:rsidRPr="001B1E91" w:rsidRDefault="00D85F8A" w:rsidP="00E30BDB">
            <w:pPr>
              <w:rPr>
                <w:rFonts w:ascii="Times New Roman" w:hAnsi="Times New Roman"/>
                <w:lang w:val="sq-AL"/>
              </w:rPr>
            </w:pPr>
            <w:r w:rsidRPr="001B1E91">
              <w:rPr>
                <w:rFonts w:ascii="Times New Roman" w:hAnsi="Times New Roman"/>
                <w:lang w:val="sq-AL"/>
              </w:rPr>
              <w:t>Shuma e grantit (mjete financiare që kërkohen nga Buxheti i Republikës së Maqedonisë së Veriut</w:t>
            </w:r>
          </w:p>
          <w:p w:rsidR="00D85F8A" w:rsidRPr="001B1E91" w:rsidRDefault="00D85F8A" w:rsidP="00E30BDB">
            <w:pPr>
              <w:rPr>
                <w:rFonts w:ascii="Times New Roman" w:hAnsi="Times New Roman"/>
              </w:rPr>
            </w:pPr>
          </w:p>
        </w:tc>
        <w:tc>
          <w:tcPr>
            <w:tcW w:w="2681" w:type="dxa"/>
          </w:tcPr>
          <w:p w:rsidR="00D85F8A" w:rsidRPr="001B1E91" w:rsidRDefault="00D85F8A" w:rsidP="00E30BDB">
            <w:pPr>
              <w:rPr>
                <w:rFonts w:ascii="Times New Roman" w:hAnsi="Times New Roman"/>
                <w:lang w:val="sq-AL"/>
              </w:rPr>
            </w:pPr>
            <w:r w:rsidRPr="001B1E91">
              <w:rPr>
                <w:rFonts w:ascii="Times New Roman" w:hAnsi="Times New Roman"/>
              </w:rPr>
              <w:t>____________</w:t>
            </w:r>
            <w:r w:rsidRPr="001B1E91">
              <w:rPr>
                <w:rFonts w:ascii="Times New Roman" w:hAnsi="Times New Roman"/>
                <w:lang w:val="sq-AL"/>
              </w:rPr>
              <w:t xml:space="preserve"> </w:t>
            </w:r>
            <w:r w:rsidRPr="001B1E91">
              <w:rPr>
                <w:rFonts w:ascii="Times New Roman" w:hAnsi="Times New Roman"/>
              </w:rPr>
              <w:t>денари</w:t>
            </w:r>
            <w:r w:rsidRPr="001B1E91">
              <w:rPr>
                <w:rFonts w:ascii="Times New Roman" w:hAnsi="Times New Roman"/>
                <w:lang w:val="sq-AL"/>
              </w:rPr>
              <w:t>/            denarë</w:t>
            </w:r>
          </w:p>
        </w:tc>
      </w:tr>
      <w:tr w:rsidR="00D85F8A" w:rsidRPr="001B1E91" w:rsidTr="00E30BDB">
        <w:trPr>
          <w:trHeight w:val="585"/>
          <w:jc w:val="center"/>
        </w:trPr>
        <w:tc>
          <w:tcPr>
            <w:tcW w:w="7399" w:type="dxa"/>
          </w:tcPr>
          <w:p w:rsidR="00D85F8A" w:rsidRPr="001B1E91" w:rsidRDefault="00D85F8A" w:rsidP="00E30BDB">
            <w:pPr>
              <w:ind w:left="27"/>
              <w:rPr>
                <w:rFonts w:ascii="Times New Roman" w:hAnsi="Times New Roman"/>
                <w:lang w:val="sq-AL"/>
              </w:rPr>
            </w:pPr>
            <w:r w:rsidRPr="001B1E91">
              <w:rPr>
                <w:rFonts w:ascii="Times New Roman" w:hAnsi="Times New Roman"/>
              </w:rPr>
              <w:t xml:space="preserve">Партиципација од апликантот  </w:t>
            </w:r>
            <w:r w:rsidRPr="001B1E91">
              <w:rPr>
                <w:rFonts w:ascii="Times New Roman" w:hAnsi="Times New Roman"/>
                <w:lang w:val="ru-RU"/>
              </w:rPr>
              <w:t>(</w:t>
            </w:r>
            <w:r w:rsidRPr="001B1E91">
              <w:rPr>
                <w:rFonts w:ascii="Times New Roman" w:hAnsi="Times New Roman"/>
              </w:rPr>
              <w:t>финансиски средства</w:t>
            </w:r>
            <w:r w:rsidRPr="001B1E91">
              <w:rPr>
                <w:rFonts w:ascii="Times New Roman" w:hAnsi="Times New Roman"/>
                <w:lang w:val="ru-RU"/>
              </w:rPr>
              <w:t>)</w:t>
            </w:r>
            <w:r w:rsidRPr="001B1E91">
              <w:rPr>
                <w:rFonts w:ascii="Times New Roman" w:hAnsi="Times New Roman"/>
                <w:lang w:val="sq-AL"/>
              </w:rPr>
              <w:t>/</w:t>
            </w:r>
          </w:p>
          <w:p w:rsidR="00D85F8A" w:rsidRPr="001B1E91" w:rsidRDefault="00D85F8A" w:rsidP="00E30BDB">
            <w:pPr>
              <w:ind w:left="27"/>
              <w:rPr>
                <w:rFonts w:ascii="Times New Roman" w:hAnsi="Times New Roman"/>
                <w:lang w:val="sq-AL"/>
              </w:rPr>
            </w:pPr>
            <w:r w:rsidRPr="001B1E91">
              <w:rPr>
                <w:rFonts w:ascii="Times New Roman" w:hAnsi="Times New Roman"/>
                <w:lang w:val="sq-AL"/>
              </w:rPr>
              <w:t xml:space="preserve"> Participim nga aplikuesi ( mjete financiare)</w:t>
            </w:r>
          </w:p>
        </w:tc>
        <w:tc>
          <w:tcPr>
            <w:tcW w:w="2681" w:type="dxa"/>
          </w:tcPr>
          <w:p w:rsidR="00D85F8A" w:rsidRPr="001B1E91" w:rsidRDefault="00D85F8A" w:rsidP="00E30BDB">
            <w:pPr>
              <w:rPr>
                <w:rFonts w:ascii="Times New Roman" w:hAnsi="Times New Roman"/>
                <w:lang w:val="sq-AL"/>
              </w:rPr>
            </w:pPr>
            <w:r w:rsidRPr="001B1E91">
              <w:rPr>
                <w:rFonts w:ascii="Times New Roman" w:hAnsi="Times New Roman"/>
              </w:rPr>
              <w:t>____________ денари</w:t>
            </w:r>
            <w:r w:rsidRPr="001B1E91">
              <w:rPr>
                <w:rFonts w:ascii="Times New Roman" w:hAnsi="Times New Roman"/>
                <w:lang w:val="sq-AL"/>
              </w:rPr>
              <w:t>/ denarë</w:t>
            </w:r>
          </w:p>
        </w:tc>
      </w:tr>
    </w:tbl>
    <w:p w:rsidR="00D85F8A" w:rsidRPr="001B1E91" w:rsidRDefault="00D85F8A" w:rsidP="00D85F8A">
      <w:pPr>
        <w:pStyle w:val="Heading6"/>
        <w:tabs>
          <w:tab w:val="left" w:pos="0"/>
        </w:tabs>
        <w:rPr>
          <w:rFonts w:ascii="Times New Roman" w:hAnsi="Times New Roman" w:cs="Times New Roman"/>
          <w:color w:val="auto"/>
          <w:lang w:val="sq-AL"/>
        </w:rPr>
      </w:pPr>
      <w:r w:rsidRPr="001B1E91">
        <w:rPr>
          <w:rFonts w:ascii="Times New Roman" w:hAnsi="Times New Roman" w:cs="Times New Roman"/>
          <w:color w:val="auto"/>
        </w:rPr>
        <w:t xml:space="preserve">Вкупен буџет на предлог - проектот </w:t>
      </w:r>
      <w:r w:rsidRPr="001B1E91">
        <w:rPr>
          <w:rFonts w:ascii="Times New Roman" w:hAnsi="Times New Roman" w:cs="Times New Roman"/>
          <w:color w:val="auto"/>
          <w:lang w:val="sq-AL"/>
        </w:rPr>
        <w:t xml:space="preserve">/ </w:t>
      </w:r>
    </w:p>
    <w:p w:rsidR="00D85F8A" w:rsidRPr="001B1E91" w:rsidRDefault="00D85F8A" w:rsidP="00D85F8A">
      <w:pPr>
        <w:pStyle w:val="Heading6"/>
        <w:tabs>
          <w:tab w:val="left" w:pos="0"/>
        </w:tabs>
        <w:rPr>
          <w:rFonts w:ascii="Times New Roman" w:hAnsi="Times New Roman" w:cs="Times New Roman"/>
          <w:color w:val="auto"/>
          <w:lang w:val="sq-AL"/>
        </w:rPr>
      </w:pPr>
      <w:r w:rsidRPr="001B1E91">
        <w:rPr>
          <w:rFonts w:ascii="Times New Roman" w:hAnsi="Times New Roman" w:cs="Times New Roman"/>
          <w:color w:val="auto"/>
          <w:lang w:val="sq-AL"/>
        </w:rPr>
        <w:t>Buxheti i përgjithshëm i propozim- projektit</w:t>
      </w:r>
      <w:r w:rsidRPr="001B1E91">
        <w:rPr>
          <w:rFonts w:ascii="Times New Roman" w:hAnsi="Times New Roman" w:cs="Times New Roman"/>
          <w:color w:val="auto"/>
        </w:rPr>
        <w:t xml:space="preserve">   _______________ денари</w:t>
      </w:r>
      <w:r w:rsidRPr="001B1E91">
        <w:rPr>
          <w:rFonts w:ascii="Times New Roman" w:hAnsi="Times New Roman" w:cs="Times New Roman"/>
          <w:color w:val="auto"/>
          <w:lang w:val="sq-AL"/>
        </w:rPr>
        <w:t>/ denarë</w:t>
      </w:r>
    </w:p>
    <w:p w:rsidR="00D85F8A" w:rsidRPr="001B1E91" w:rsidRDefault="00D85F8A" w:rsidP="00D85F8A">
      <w:pPr>
        <w:rPr>
          <w:rFonts w:ascii="Times New Roman" w:hAnsi="Times New Roman"/>
          <w:b/>
          <w:u w:val="single"/>
        </w:rPr>
      </w:pPr>
    </w:p>
    <w:p w:rsidR="00D85F8A" w:rsidRPr="001B1E91" w:rsidRDefault="00D85F8A" w:rsidP="00D85F8A">
      <w:pPr>
        <w:rPr>
          <w:rFonts w:ascii="Times New Roman" w:hAnsi="Times New Roman"/>
          <w:b/>
          <w:lang w:val="sq-AL"/>
        </w:rPr>
      </w:pPr>
      <w:r w:rsidRPr="001B1E91">
        <w:rPr>
          <w:rFonts w:ascii="Times New Roman" w:hAnsi="Times New Roman"/>
          <w:b/>
        </w:rPr>
        <w:t>Партиципација од апликантот во процентуален износ</w:t>
      </w:r>
      <w:r w:rsidRPr="001B1E91">
        <w:rPr>
          <w:rFonts w:ascii="Times New Roman" w:hAnsi="Times New Roman"/>
          <w:b/>
          <w:lang w:val="sq-AL"/>
        </w:rPr>
        <w:t xml:space="preserve">/ </w:t>
      </w:r>
    </w:p>
    <w:p w:rsidR="00D85F8A" w:rsidRPr="001B1E91" w:rsidRDefault="00D85F8A" w:rsidP="00D85F8A">
      <w:pPr>
        <w:rPr>
          <w:rFonts w:ascii="Times New Roman" w:hAnsi="Times New Roman"/>
          <w:b/>
        </w:rPr>
      </w:pPr>
      <w:r w:rsidRPr="001B1E91">
        <w:rPr>
          <w:rFonts w:ascii="Times New Roman" w:hAnsi="Times New Roman"/>
          <w:b/>
          <w:lang w:val="sq-AL"/>
        </w:rPr>
        <w:t xml:space="preserve">Participim nga aplikuesi në përqindje </w:t>
      </w:r>
      <w:r w:rsidRPr="001B1E91">
        <w:rPr>
          <w:rFonts w:ascii="Times New Roman" w:hAnsi="Times New Roman"/>
          <w:b/>
        </w:rPr>
        <w:t>: ____________%</w:t>
      </w:r>
    </w:p>
    <w:p w:rsidR="00D85F8A" w:rsidRPr="001B1E91" w:rsidRDefault="00D85F8A" w:rsidP="00D85F8A">
      <w:pPr>
        <w:rPr>
          <w:rFonts w:ascii="Times New Roman" w:hAnsi="Times New Roman"/>
          <w:b/>
          <w:u w:val="single"/>
        </w:rPr>
      </w:pPr>
      <w:r w:rsidRPr="001B1E91">
        <w:rPr>
          <w:rFonts w:ascii="Times New Roman" w:hAnsi="Times New Roman"/>
        </w:rPr>
        <w:br w:type="page"/>
      </w:r>
      <w:r w:rsidRPr="001B1E91">
        <w:rPr>
          <w:rFonts w:ascii="Times New Roman" w:hAnsi="Times New Roman"/>
          <w:b/>
        </w:rPr>
        <w:lastRenderedPageBreak/>
        <w:t xml:space="preserve"> </w:t>
      </w:r>
      <w:r w:rsidRPr="001B1E91">
        <w:rPr>
          <w:rFonts w:ascii="Times New Roman" w:hAnsi="Times New Roman"/>
          <w:b/>
          <w:lang w:val="sv-SE"/>
        </w:rPr>
        <w:t>БУЏЕТ</w:t>
      </w:r>
      <w:r w:rsidRPr="001B1E91">
        <w:rPr>
          <w:rFonts w:ascii="Times New Roman" w:hAnsi="Times New Roman"/>
          <w:b/>
        </w:rPr>
        <w:t xml:space="preserve"> </w:t>
      </w:r>
      <w:r w:rsidRPr="001B1E91">
        <w:rPr>
          <w:rFonts w:ascii="Times New Roman" w:hAnsi="Times New Roman"/>
          <w:b/>
          <w:lang w:val="sv-SE"/>
        </w:rPr>
        <w:t>НА</w:t>
      </w:r>
      <w:r w:rsidRPr="001B1E91">
        <w:rPr>
          <w:rFonts w:ascii="Times New Roman" w:hAnsi="Times New Roman"/>
          <w:b/>
        </w:rPr>
        <w:t xml:space="preserve"> </w:t>
      </w:r>
      <w:r w:rsidRPr="001B1E91">
        <w:rPr>
          <w:rFonts w:ascii="Times New Roman" w:hAnsi="Times New Roman"/>
          <w:b/>
          <w:lang w:val="sv-SE"/>
        </w:rPr>
        <w:t>ПРЕДЛОГ</w:t>
      </w:r>
      <w:r w:rsidRPr="001B1E91">
        <w:rPr>
          <w:rFonts w:ascii="Times New Roman" w:hAnsi="Times New Roman"/>
          <w:b/>
        </w:rPr>
        <w:t>-</w:t>
      </w:r>
      <w:r w:rsidRPr="001B1E91">
        <w:rPr>
          <w:rFonts w:ascii="Times New Roman" w:hAnsi="Times New Roman"/>
          <w:b/>
          <w:lang w:val="sv-SE"/>
        </w:rPr>
        <w:t>ПРОЕКТОТ</w:t>
      </w:r>
      <w:r w:rsidRPr="001B1E91">
        <w:rPr>
          <w:rFonts w:ascii="Times New Roman" w:hAnsi="Times New Roman"/>
          <w:b/>
        </w:rPr>
        <w:t xml:space="preserve"> (во денари)</w:t>
      </w:r>
      <w:r w:rsidRPr="001B1E91">
        <w:rPr>
          <w:rFonts w:ascii="Times New Roman" w:hAnsi="Times New Roman"/>
          <w:b/>
          <w:lang w:val="sq-AL"/>
        </w:rPr>
        <w:t xml:space="preserve">/ </w:t>
      </w:r>
    </w:p>
    <w:p w:rsidR="00D85F8A" w:rsidRPr="001B1E91" w:rsidRDefault="00D85F8A" w:rsidP="00D85F8A">
      <w:pPr>
        <w:pBdr>
          <w:top w:val="single" w:sz="4" w:space="1" w:color="auto"/>
          <w:left w:val="single" w:sz="4" w:space="4" w:color="auto"/>
          <w:bottom w:val="single" w:sz="4" w:space="1" w:color="auto"/>
          <w:right w:val="single" w:sz="4" w:space="4" w:color="auto"/>
        </w:pBdr>
        <w:shd w:val="clear" w:color="auto" w:fill="E6E6E6"/>
        <w:rPr>
          <w:rFonts w:ascii="Times New Roman" w:hAnsi="Times New Roman"/>
          <w:b/>
          <w:lang w:val="sq-AL"/>
        </w:rPr>
      </w:pPr>
      <w:r w:rsidRPr="001B1E91">
        <w:rPr>
          <w:rFonts w:ascii="Times New Roman" w:hAnsi="Times New Roman"/>
          <w:b/>
          <w:lang w:val="sq-AL"/>
        </w:rPr>
        <w:t>BUXHETI I PROPOZIM- PROJEKTIT  (në denarë)</w:t>
      </w:r>
    </w:p>
    <w:p w:rsidR="00D85F8A" w:rsidRPr="001B1E91" w:rsidRDefault="00D85F8A" w:rsidP="00D85F8A">
      <w:pPr>
        <w:rPr>
          <w:rFonts w:ascii="Times New Roman" w:hAnsi="Times New Roman"/>
        </w:rPr>
      </w:pPr>
    </w:p>
    <w:tbl>
      <w:tblPr>
        <w:tblW w:w="0" w:type="auto"/>
        <w:jc w:val="center"/>
        <w:tblLayout w:type="fixed"/>
        <w:tblLook w:val="0000" w:firstRow="0" w:lastRow="0" w:firstColumn="0" w:lastColumn="0" w:noHBand="0" w:noVBand="0"/>
      </w:tblPr>
      <w:tblGrid>
        <w:gridCol w:w="2828"/>
        <w:gridCol w:w="2394"/>
        <w:gridCol w:w="2520"/>
        <w:gridCol w:w="2286"/>
      </w:tblGrid>
      <w:tr w:rsidR="00D85F8A" w:rsidRPr="001B1E91" w:rsidTr="00E30BDB">
        <w:trPr>
          <w:jc w:val="center"/>
        </w:trPr>
        <w:tc>
          <w:tcPr>
            <w:tcW w:w="2828" w:type="dxa"/>
            <w:tcBorders>
              <w:top w:val="single" w:sz="4" w:space="0" w:color="808080"/>
              <w:left w:val="single" w:sz="4" w:space="0" w:color="808080"/>
              <w:bottom w:val="single" w:sz="4" w:space="0" w:color="808080"/>
            </w:tcBorders>
            <w:shd w:val="clear" w:color="auto" w:fill="E6E6E6"/>
          </w:tcPr>
          <w:p w:rsidR="00D85F8A" w:rsidRPr="001B1E91" w:rsidRDefault="00D85F8A" w:rsidP="00E30BDB">
            <w:pPr>
              <w:snapToGrid w:val="0"/>
              <w:jc w:val="center"/>
              <w:rPr>
                <w:rFonts w:ascii="Times New Roman" w:hAnsi="Times New Roman"/>
                <w:b/>
              </w:rPr>
            </w:pPr>
          </w:p>
          <w:p w:rsidR="00D85F8A" w:rsidRPr="001B1E91" w:rsidRDefault="00D85F8A" w:rsidP="00E30BDB">
            <w:pPr>
              <w:snapToGrid w:val="0"/>
              <w:jc w:val="center"/>
              <w:rPr>
                <w:rFonts w:ascii="Times New Roman" w:hAnsi="Times New Roman"/>
                <w:b/>
                <w:lang w:val="de-DE"/>
              </w:rPr>
            </w:pPr>
            <w:r w:rsidRPr="001B1E91">
              <w:rPr>
                <w:rFonts w:ascii="Times New Roman" w:hAnsi="Times New Roman"/>
                <w:b/>
              </w:rPr>
              <w:t>Основни категории</w:t>
            </w:r>
            <w:r w:rsidRPr="001B1E91">
              <w:rPr>
                <w:rFonts w:ascii="Times New Roman" w:hAnsi="Times New Roman"/>
                <w:b/>
                <w:lang w:val="sq-AL"/>
              </w:rPr>
              <w:t>/ Kategori</w:t>
            </w:r>
            <w:r w:rsidRPr="001B1E91">
              <w:rPr>
                <w:rFonts w:ascii="Times New Roman" w:hAnsi="Times New Roman"/>
                <w:b/>
                <w:lang w:val="de-DE"/>
              </w:rPr>
              <w:t>t</w:t>
            </w:r>
            <w:r w:rsidRPr="001B1E91">
              <w:rPr>
                <w:rFonts w:ascii="Times New Roman" w:hAnsi="Times New Roman"/>
                <w:b/>
                <w:lang w:val="sq-AL"/>
              </w:rPr>
              <w:t>ë themelore</w:t>
            </w:r>
            <w:r w:rsidRPr="001B1E91">
              <w:rPr>
                <w:rFonts w:ascii="Times New Roman" w:hAnsi="Times New Roman"/>
                <w:b/>
              </w:rPr>
              <w:t xml:space="preserve"> </w:t>
            </w:r>
          </w:p>
        </w:tc>
        <w:tc>
          <w:tcPr>
            <w:tcW w:w="2394" w:type="dxa"/>
            <w:tcBorders>
              <w:top w:val="single" w:sz="4" w:space="0" w:color="808080"/>
              <w:left w:val="single" w:sz="4" w:space="0" w:color="808080"/>
              <w:bottom w:val="single" w:sz="4" w:space="0" w:color="808080"/>
            </w:tcBorders>
            <w:shd w:val="clear" w:color="auto" w:fill="E6E6E6"/>
          </w:tcPr>
          <w:p w:rsidR="00D85F8A" w:rsidRPr="001B1E91" w:rsidRDefault="00D85F8A" w:rsidP="00E30BDB">
            <w:pPr>
              <w:snapToGrid w:val="0"/>
              <w:jc w:val="center"/>
              <w:rPr>
                <w:rFonts w:ascii="Times New Roman" w:hAnsi="Times New Roman"/>
                <w:b/>
                <w:lang w:val="sq-AL"/>
              </w:rPr>
            </w:pPr>
            <w:r w:rsidRPr="001B1E91">
              <w:rPr>
                <w:rFonts w:ascii="Times New Roman" w:hAnsi="Times New Roman"/>
                <w:b/>
              </w:rPr>
              <w:t>Барана финансиска поддршка од Буџетот на РСМ</w:t>
            </w:r>
            <w:r w:rsidRPr="001B1E91">
              <w:rPr>
                <w:rFonts w:ascii="Times New Roman" w:hAnsi="Times New Roman"/>
                <w:b/>
                <w:lang w:val="sq-AL"/>
              </w:rPr>
              <w:t>/ Mbështetja financiare e kërkuar nga Buxheti i RMV-së</w:t>
            </w:r>
          </w:p>
        </w:tc>
        <w:tc>
          <w:tcPr>
            <w:tcW w:w="2520" w:type="dxa"/>
            <w:tcBorders>
              <w:top w:val="single" w:sz="4" w:space="0" w:color="808080"/>
              <w:left w:val="single" w:sz="4" w:space="0" w:color="808080"/>
              <w:bottom w:val="single" w:sz="4" w:space="0" w:color="808080"/>
            </w:tcBorders>
            <w:shd w:val="clear" w:color="auto" w:fill="E6E6E6"/>
          </w:tcPr>
          <w:p w:rsidR="00D85F8A" w:rsidRPr="001B1E91" w:rsidRDefault="00D85F8A" w:rsidP="00E30BDB">
            <w:pPr>
              <w:snapToGrid w:val="0"/>
              <w:jc w:val="center"/>
              <w:rPr>
                <w:rFonts w:ascii="Times New Roman" w:hAnsi="Times New Roman"/>
                <w:b/>
              </w:rPr>
            </w:pPr>
            <w:r w:rsidRPr="001B1E91">
              <w:rPr>
                <w:rFonts w:ascii="Times New Roman" w:hAnsi="Times New Roman"/>
                <w:b/>
              </w:rPr>
              <w:t xml:space="preserve">Партиципација </w:t>
            </w:r>
          </w:p>
          <w:p w:rsidR="00D85F8A" w:rsidRPr="001B1E91" w:rsidRDefault="00D85F8A" w:rsidP="00E30BDB">
            <w:pPr>
              <w:snapToGrid w:val="0"/>
              <w:jc w:val="center"/>
              <w:rPr>
                <w:rFonts w:ascii="Times New Roman" w:hAnsi="Times New Roman"/>
                <w:b/>
                <w:lang w:val="sq-AL"/>
              </w:rPr>
            </w:pPr>
            <w:r w:rsidRPr="001B1E91">
              <w:rPr>
                <w:rFonts w:ascii="Times New Roman" w:hAnsi="Times New Roman"/>
                <w:b/>
              </w:rPr>
              <w:t xml:space="preserve">од апликантот - сопствени средства </w:t>
            </w:r>
            <w:r w:rsidRPr="001B1E91">
              <w:rPr>
                <w:rFonts w:ascii="Times New Roman" w:hAnsi="Times New Roman"/>
                <w:b/>
                <w:lang w:val="sq-AL"/>
              </w:rPr>
              <w:t>/Participimi nga aplikuesi- mjete personale</w:t>
            </w:r>
          </w:p>
        </w:tc>
        <w:tc>
          <w:tcPr>
            <w:tcW w:w="2286" w:type="dxa"/>
            <w:tcBorders>
              <w:top w:val="single" w:sz="4" w:space="0" w:color="808080"/>
              <w:left w:val="single" w:sz="4" w:space="0" w:color="808080"/>
              <w:bottom w:val="single" w:sz="4" w:space="0" w:color="808080"/>
              <w:right w:val="single" w:sz="4" w:space="0" w:color="808080"/>
            </w:tcBorders>
            <w:shd w:val="clear" w:color="auto" w:fill="E6E6E6"/>
          </w:tcPr>
          <w:p w:rsidR="00D85F8A" w:rsidRPr="001B1E91" w:rsidRDefault="00D85F8A" w:rsidP="00E30BDB">
            <w:pPr>
              <w:snapToGrid w:val="0"/>
              <w:jc w:val="center"/>
              <w:rPr>
                <w:rFonts w:ascii="Times New Roman" w:hAnsi="Times New Roman"/>
                <w:b/>
              </w:rPr>
            </w:pPr>
          </w:p>
          <w:p w:rsidR="00D85F8A" w:rsidRPr="001B1E91" w:rsidRDefault="00D85F8A" w:rsidP="00E30BDB">
            <w:pPr>
              <w:snapToGrid w:val="0"/>
              <w:jc w:val="center"/>
              <w:rPr>
                <w:rFonts w:ascii="Times New Roman" w:hAnsi="Times New Roman"/>
                <w:b/>
                <w:lang w:val="sq-AL"/>
              </w:rPr>
            </w:pPr>
            <w:r w:rsidRPr="001B1E91">
              <w:rPr>
                <w:rFonts w:ascii="Times New Roman" w:hAnsi="Times New Roman"/>
                <w:b/>
              </w:rPr>
              <w:t xml:space="preserve"> Вкупно </w:t>
            </w:r>
            <w:r w:rsidRPr="001B1E91">
              <w:rPr>
                <w:rFonts w:ascii="Times New Roman" w:hAnsi="Times New Roman"/>
                <w:b/>
                <w:lang w:val="sq-AL"/>
              </w:rPr>
              <w:t xml:space="preserve">/ </w:t>
            </w:r>
          </w:p>
          <w:p w:rsidR="00D85F8A" w:rsidRPr="001B1E91" w:rsidRDefault="00D85F8A" w:rsidP="00E30BDB">
            <w:pPr>
              <w:snapToGrid w:val="0"/>
              <w:jc w:val="center"/>
              <w:rPr>
                <w:rFonts w:ascii="Times New Roman" w:hAnsi="Times New Roman"/>
                <w:b/>
                <w:lang w:val="sq-AL"/>
              </w:rPr>
            </w:pPr>
            <w:r w:rsidRPr="001B1E91">
              <w:rPr>
                <w:rFonts w:ascii="Times New Roman" w:hAnsi="Times New Roman"/>
                <w:b/>
                <w:lang w:val="sq-AL"/>
              </w:rPr>
              <w:t>Gjithsej</w:t>
            </w: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color w:val="FFFFFF"/>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rPr>
              <w:t>I. Вработени (вкупно)</w:t>
            </w:r>
            <w:r w:rsidRPr="001B1E91">
              <w:rPr>
                <w:rFonts w:ascii="Times New Roman" w:hAnsi="Times New Roman"/>
                <w:b/>
                <w:lang w:val="sq-AL"/>
              </w:rPr>
              <w:t>/ Të punësuar (gjithsej)</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Плати</w:t>
            </w:r>
            <w:r w:rsidRPr="001B1E91">
              <w:rPr>
                <w:rFonts w:ascii="Times New Roman" w:hAnsi="Times New Roman"/>
                <w:lang w:val="sq-AL"/>
              </w:rPr>
              <w:t>/ Rroga</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 xml:space="preserve">Придонеси и даноци од плати </w:t>
            </w:r>
            <w:r w:rsidRPr="001B1E91">
              <w:rPr>
                <w:rFonts w:ascii="Times New Roman" w:hAnsi="Times New Roman"/>
                <w:lang w:val="sq-AL"/>
              </w:rPr>
              <w:t xml:space="preserve">/ </w:t>
            </w:r>
          </w:p>
          <w:p w:rsidR="00D85F8A" w:rsidRPr="001B1E91" w:rsidRDefault="00D85F8A" w:rsidP="00E30BDB">
            <w:pPr>
              <w:snapToGrid w:val="0"/>
              <w:spacing w:after="30"/>
              <w:rPr>
                <w:rFonts w:ascii="Times New Roman" w:hAnsi="Times New Roman"/>
                <w:lang w:val="sq-AL"/>
              </w:rPr>
            </w:pPr>
            <w:r w:rsidRPr="001B1E91">
              <w:rPr>
                <w:rFonts w:ascii="Times New Roman" w:hAnsi="Times New Roman"/>
                <w:lang w:val="sq-AL"/>
              </w:rPr>
              <w:t>Kontribute dhe tatime nga rrogat</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Надоместоци и хонорари</w:t>
            </w:r>
            <w:r w:rsidRPr="001B1E91">
              <w:rPr>
                <w:rFonts w:ascii="Times New Roman" w:hAnsi="Times New Roman"/>
                <w:lang w:val="sq-AL"/>
              </w:rPr>
              <w:t>/</w:t>
            </w:r>
          </w:p>
          <w:p w:rsidR="00D85F8A" w:rsidRPr="001B1E91" w:rsidRDefault="00D85F8A" w:rsidP="00E30BDB">
            <w:pPr>
              <w:snapToGrid w:val="0"/>
              <w:spacing w:after="30"/>
              <w:rPr>
                <w:rFonts w:ascii="Times New Roman" w:hAnsi="Times New Roman"/>
                <w:lang w:val="sq-AL"/>
              </w:rPr>
            </w:pPr>
            <w:r w:rsidRPr="001B1E91">
              <w:rPr>
                <w:rFonts w:ascii="Times New Roman" w:hAnsi="Times New Roman"/>
                <w:lang w:val="sq-AL"/>
              </w:rPr>
              <w:t>Kompensime dhe honorare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rPr>
              <w:t xml:space="preserve">Придонеси и даноци од надоместоци и од хонорари </w:t>
            </w:r>
            <w:r w:rsidRPr="001B1E91">
              <w:rPr>
                <w:rFonts w:ascii="Times New Roman" w:hAnsi="Times New Roman"/>
                <w:lang w:val="sq-AL"/>
              </w:rPr>
              <w:t xml:space="preserve">/ </w:t>
            </w:r>
          </w:p>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lang w:val="sq-AL"/>
              </w:rPr>
              <w:t>Kontribute dhe tatime nga kompesimet dhe nga honoraret</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jc w:val="right"/>
              <w:rPr>
                <w:rFonts w:ascii="Times New Roman" w:hAnsi="Times New Roman"/>
                <w:b/>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rPr>
              <w:t>II. Патни трошоци (вкупно)</w:t>
            </w:r>
            <w:r w:rsidRPr="001B1E91">
              <w:rPr>
                <w:rFonts w:ascii="Times New Roman" w:hAnsi="Times New Roman"/>
                <w:b/>
                <w:lang w:val="sq-AL"/>
              </w:rPr>
              <w:t xml:space="preserve">/ </w:t>
            </w:r>
          </w:p>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lang w:val="sq-AL"/>
              </w:rPr>
              <w:t>Shpenzimet e udhëtimit (gjithsej)</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 xml:space="preserve">Транспорт </w:t>
            </w:r>
            <w:r w:rsidRPr="001B1E91">
              <w:rPr>
                <w:rFonts w:ascii="Times New Roman" w:hAnsi="Times New Roman"/>
                <w:lang w:val="sq-AL"/>
              </w:rPr>
              <w:t>/ Transport</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Хотелско сместување</w:t>
            </w:r>
            <w:r w:rsidRPr="001B1E91">
              <w:rPr>
                <w:rFonts w:ascii="Times New Roman" w:hAnsi="Times New Roman"/>
                <w:lang w:val="sq-AL"/>
              </w:rPr>
              <w:t>/ Akomodim hotelierik</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Дневници</w:t>
            </w:r>
            <w:r w:rsidRPr="001B1E91">
              <w:rPr>
                <w:rFonts w:ascii="Times New Roman" w:hAnsi="Times New Roman"/>
                <w:lang w:val="sq-AL"/>
              </w:rPr>
              <w:t>/ Mëditje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rPr>
              <w:t>III. Опрема (вкупно)</w:t>
            </w:r>
            <w:r w:rsidRPr="001B1E91">
              <w:rPr>
                <w:rFonts w:ascii="Times New Roman" w:hAnsi="Times New Roman"/>
                <w:b/>
                <w:lang w:val="sq-AL"/>
              </w:rPr>
              <w:t>/ Pajisje ( gjithsej)</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lastRenderedPageBreak/>
              <w:t>ИТ – опрема</w:t>
            </w:r>
            <w:r w:rsidRPr="001B1E91">
              <w:rPr>
                <w:rFonts w:ascii="Times New Roman" w:hAnsi="Times New Roman"/>
                <w:lang w:val="sq-AL"/>
              </w:rPr>
              <w:t>/ pajisje- IT</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Мебел</w:t>
            </w:r>
            <w:r w:rsidRPr="001B1E91">
              <w:rPr>
                <w:rFonts w:ascii="Times New Roman" w:hAnsi="Times New Roman"/>
                <w:lang w:val="sq-AL"/>
              </w:rPr>
              <w:t>/ Mobilje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rPr>
              <w:t>Друга опрема (специфицирај)</w:t>
            </w:r>
            <w:r w:rsidRPr="001B1E91">
              <w:rPr>
                <w:rFonts w:ascii="Times New Roman" w:hAnsi="Times New Roman"/>
                <w:lang w:val="sq-AL"/>
              </w:rPr>
              <w:t xml:space="preserve">/ </w:t>
            </w:r>
          </w:p>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lang w:val="sq-AL"/>
              </w:rPr>
              <w:t>Pajisje tjetër ( specifiko)</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rPr>
              <w:t>IV. Канцелариски материјали (вкупно)</w:t>
            </w:r>
            <w:r w:rsidRPr="001B1E91">
              <w:rPr>
                <w:rFonts w:ascii="Times New Roman" w:hAnsi="Times New Roman"/>
                <w:b/>
                <w:lang w:val="sq-AL"/>
              </w:rPr>
              <w:t>/ Materiale zyrash (gjithsej)</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Канцелариски материјали</w:t>
            </w:r>
            <w:r w:rsidRPr="001B1E91">
              <w:rPr>
                <w:rFonts w:ascii="Times New Roman" w:hAnsi="Times New Roman"/>
                <w:lang w:val="sq-AL"/>
              </w:rPr>
              <w:t xml:space="preserve">/ </w:t>
            </w:r>
          </w:p>
          <w:p w:rsidR="00D85F8A" w:rsidRPr="001B1E91" w:rsidRDefault="00D85F8A" w:rsidP="00E30BDB">
            <w:pPr>
              <w:snapToGrid w:val="0"/>
              <w:spacing w:after="30"/>
              <w:rPr>
                <w:rFonts w:ascii="Times New Roman" w:hAnsi="Times New Roman"/>
                <w:lang w:val="sq-AL"/>
              </w:rPr>
            </w:pPr>
            <w:r w:rsidRPr="001B1E91">
              <w:rPr>
                <w:rFonts w:ascii="Times New Roman" w:hAnsi="Times New Roman"/>
                <w:lang w:val="sq-AL"/>
              </w:rPr>
              <w:t>Materiale zyrash</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rPr>
              <w:t>Други трошоци (специфицирај)</w:t>
            </w:r>
            <w:r w:rsidRPr="001B1E91">
              <w:rPr>
                <w:rFonts w:ascii="Times New Roman" w:hAnsi="Times New Roman"/>
                <w:lang w:val="sq-AL"/>
              </w:rPr>
              <w:t>/ Shpenzime të tjera (specifiko)</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rPr>
                <w:rFonts w:ascii="Times New Roman" w:hAnsi="Times New Roman"/>
                <w:b/>
                <w:lang w:val="sq-AL"/>
              </w:rPr>
            </w:pPr>
            <w:r w:rsidRPr="001B1E91">
              <w:rPr>
                <w:rFonts w:ascii="Times New Roman" w:hAnsi="Times New Roman"/>
                <w:b/>
              </w:rPr>
              <w:t>V. Други директни трошоци (вкупно)</w:t>
            </w:r>
            <w:r w:rsidRPr="001B1E91">
              <w:rPr>
                <w:rFonts w:ascii="Times New Roman" w:hAnsi="Times New Roman"/>
                <w:b/>
                <w:lang w:val="sq-AL"/>
              </w:rPr>
              <w:t>/ Shpenzime të tjera direkte (gjithsej)</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top w:val="single" w:sz="4" w:space="0" w:color="808080"/>
              <w:left w:val="single" w:sz="4" w:space="0" w:color="808080"/>
            </w:tcBorders>
          </w:tcPr>
          <w:p w:rsidR="00D85F8A" w:rsidRPr="001B1E91" w:rsidRDefault="00D85F8A" w:rsidP="00E30BDB">
            <w:pPr>
              <w:snapToGrid w:val="0"/>
              <w:spacing w:after="30"/>
              <w:rPr>
                <w:rFonts w:ascii="Times New Roman" w:hAnsi="Times New Roman"/>
              </w:rPr>
            </w:pPr>
            <w:r w:rsidRPr="001B1E91">
              <w:rPr>
                <w:rFonts w:ascii="Times New Roman" w:hAnsi="Times New Roman"/>
              </w:rPr>
              <w:t xml:space="preserve">Трошоци за комуникација </w:t>
            </w:r>
          </w:p>
        </w:tc>
        <w:tc>
          <w:tcPr>
            <w:tcW w:w="2394" w:type="dxa"/>
            <w:tcBorders>
              <w:top w:val="single" w:sz="4" w:space="0" w:color="808080"/>
              <w:left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top w:val="single" w:sz="4" w:space="0" w:color="808080"/>
              <w:left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top w:val="single" w:sz="4" w:space="0" w:color="808080"/>
              <w:left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Интернет</w:t>
            </w:r>
            <w:r w:rsidRPr="001B1E91">
              <w:rPr>
                <w:rFonts w:ascii="Times New Roman" w:hAnsi="Times New Roman"/>
                <w:lang w:val="sq-AL"/>
              </w:rPr>
              <w:t>/</w:t>
            </w:r>
          </w:p>
          <w:p w:rsidR="00D85F8A" w:rsidRPr="001B1E91" w:rsidRDefault="00D85F8A" w:rsidP="00E30BDB">
            <w:pPr>
              <w:snapToGrid w:val="0"/>
              <w:spacing w:after="30"/>
              <w:rPr>
                <w:rFonts w:ascii="Times New Roman" w:hAnsi="Times New Roman"/>
                <w:lang w:val="sq-AL"/>
              </w:rPr>
            </w:pPr>
            <w:r w:rsidRPr="001B1E91">
              <w:rPr>
                <w:rFonts w:ascii="Times New Roman" w:hAnsi="Times New Roman"/>
                <w:lang w:val="sq-AL"/>
              </w:rPr>
              <w:t>Shpenzime për komunikacion Internet</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Банкарски провизии</w:t>
            </w:r>
            <w:r w:rsidRPr="001B1E91">
              <w:rPr>
                <w:rFonts w:ascii="Times New Roman" w:hAnsi="Times New Roman"/>
                <w:lang w:val="sq-AL"/>
              </w:rPr>
              <w:t>/ Provizione bankare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top w:val="single" w:sz="4" w:space="0" w:color="808080"/>
              <w:left w:val="single" w:sz="4" w:space="0" w:color="808080"/>
              <w:bottom w:val="single" w:sz="4" w:space="0" w:color="auto"/>
            </w:tcBorders>
          </w:tcPr>
          <w:p w:rsidR="00D85F8A" w:rsidRPr="001B1E91" w:rsidRDefault="00D85F8A" w:rsidP="00E30BDB">
            <w:pPr>
              <w:snapToGrid w:val="0"/>
              <w:spacing w:after="30"/>
              <w:rPr>
                <w:rFonts w:ascii="Times New Roman" w:hAnsi="Times New Roman"/>
                <w:b/>
              </w:rPr>
            </w:pPr>
          </w:p>
        </w:tc>
        <w:tc>
          <w:tcPr>
            <w:tcW w:w="2394" w:type="dxa"/>
            <w:tcBorders>
              <w:top w:val="single" w:sz="4" w:space="0" w:color="808080"/>
              <w:left w:val="single" w:sz="4" w:space="0" w:color="808080"/>
              <w:bottom w:val="single" w:sz="4" w:space="0" w:color="auto"/>
            </w:tcBorders>
          </w:tcPr>
          <w:p w:rsidR="00D85F8A" w:rsidRPr="001B1E91" w:rsidRDefault="00D85F8A" w:rsidP="00E30BDB">
            <w:pPr>
              <w:snapToGrid w:val="0"/>
              <w:spacing w:after="30"/>
              <w:rPr>
                <w:rFonts w:ascii="Times New Roman" w:hAnsi="Times New Roman"/>
                <w:b/>
              </w:rPr>
            </w:pPr>
          </w:p>
        </w:tc>
        <w:tc>
          <w:tcPr>
            <w:tcW w:w="2520" w:type="dxa"/>
            <w:tcBorders>
              <w:top w:val="single" w:sz="4" w:space="0" w:color="808080"/>
              <w:left w:val="single" w:sz="4" w:space="0" w:color="808080"/>
              <w:bottom w:val="single" w:sz="4" w:space="0" w:color="auto"/>
            </w:tcBorders>
          </w:tcPr>
          <w:p w:rsidR="00D85F8A" w:rsidRPr="001B1E91" w:rsidRDefault="00D85F8A" w:rsidP="00E30BDB">
            <w:pPr>
              <w:snapToGrid w:val="0"/>
              <w:spacing w:after="30"/>
              <w:rPr>
                <w:rFonts w:ascii="Times New Roman" w:hAnsi="Times New Roman"/>
                <w:b/>
              </w:rPr>
            </w:pPr>
          </w:p>
        </w:tc>
        <w:tc>
          <w:tcPr>
            <w:tcW w:w="2286" w:type="dxa"/>
            <w:tcBorders>
              <w:top w:val="single" w:sz="4" w:space="0" w:color="808080"/>
              <w:left w:val="single" w:sz="4" w:space="0" w:color="808080"/>
              <w:bottom w:val="single" w:sz="4" w:space="0" w:color="auto"/>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top w:val="single" w:sz="4" w:space="0" w:color="auto"/>
              <w:left w:val="single" w:sz="4" w:space="0" w:color="808080"/>
              <w:bottom w:val="single" w:sz="4" w:space="0" w:color="808080"/>
            </w:tcBorders>
            <w:shd w:val="clear" w:color="auto" w:fill="E6E6E6"/>
          </w:tcPr>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b/>
              </w:rPr>
              <w:t>VI. Индиректни трошоци (вкупно)</w:t>
            </w:r>
            <w:r w:rsidRPr="001B1E91">
              <w:rPr>
                <w:rFonts w:ascii="Times New Roman" w:hAnsi="Times New Roman"/>
                <w:b/>
                <w:lang w:val="sq-AL"/>
              </w:rPr>
              <w:t>/ Shpenzime indirekte  (gjithsej)</w:t>
            </w:r>
          </w:p>
        </w:tc>
        <w:tc>
          <w:tcPr>
            <w:tcW w:w="2394"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top w:val="single" w:sz="4" w:space="0" w:color="auto"/>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Користење канцеларија</w:t>
            </w:r>
            <w:r w:rsidRPr="001B1E91">
              <w:rPr>
                <w:rFonts w:ascii="Times New Roman" w:hAnsi="Times New Roman"/>
                <w:lang w:val="sq-AL"/>
              </w:rPr>
              <w:t>/ Shfrytëzim i zyrës</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auto"/>
            </w:tcBorders>
          </w:tcPr>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rPr>
              <w:t>Други индиректни трошоци (специфицирај)</w:t>
            </w:r>
            <w:r w:rsidRPr="001B1E91">
              <w:rPr>
                <w:rFonts w:ascii="Times New Roman" w:hAnsi="Times New Roman"/>
                <w:lang w:val="sq-AL"/>
              </w:rPr>
              <w:t xml:space="preserve">/ </w:t>
            </w:r>
            <w:r w:rsidRPr="001B1E91">
              <w:rPr>
                <w:rFonts w:ascii="Times New Roman" w:hAnsi="Times New Roman"/>
                <w:lang w:val="sq-AL"/>
              </w:rPr>
              <w:lastRenderedPageBreak/>
              <w:t>Shpenzime tjera indirekte (specifiko)</w:t>
            </w:r>
          </w:p>
        </w:tc>
        <w:tc>
          <w:tcPr>
            <w:tcW w:w="2394" w:type="dxa"/>
            <w:tcBorders>
              <w:left w:val="single" w:sz="4" w:space="0" w:color="808080"/>
              <w:bottom w:val="single" w:sz="4" w:space="0" w:color="auto"/>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auto"/>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auto"/>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top w:val="single" w:sz="4" w:space="0" w:color="auto"/>
              <w:left w:val="single" w:sz="4" w:space="0" w:color="auto"/>
              <w:bottom w:val="single" w:sz="4" w:space="0" w:color="auto"/>
              <w:right w:val="single" w:sz="4" w:space="0" w:color="auto"/>
            </w:tcBorders>
            <w:shd w:val="clear" w:color="auto" w:fill="E6E6E6"/>
          </w:tcPr>
          <w:p w:rsidR="00D85F8A" w:rsidRPr="001B1E91" w:rsidRDefault="00D85F8A" w:rsidP="00E30BDB">
            <w:pPr>
              <w:snapToGrid w:val="0"/>
              <w:spacing w:after="30"/>
              <w:jc w:val="center"/>
              <w:rPr>
                <w:rFonts w:ascii="Times New Roman" w:hAnsi="Times New Roman"/>
                <w:i/>
                <w:iCs/>
                <w:lang w:val="sq-AL"/>
              </w:rPr>
            </w:pPr>
            <w:r w:rsidRPr="001B1E91">
              <w:rPr>
                <w:rFonts w:ascii="Times New Roman" w:hAnsi="Times New Roman"/>
                <w:b/>
              </w:rPr>
              <w:t>VII. Специфични трошоци поврзани со програмата</w:t>
            </w:r>
            <w:r w:rsidRPr="001B1E91">
              <w:rPr>
                <w:rFonts w:ascii="Times New Roman" w:hAnsi="Times New Roman"/>
                <w:b/>
                <w:lang w:val="ru-RU"/>
              </w:rPr>
              <w:t xml:space="preserve"> </w:t>
            </w:r>
            <w:r w:rsidRPr="001B1E91">
              <w:rPr>
                <w:rFonts w:ascii="Times New Roman" w:hAnsi="Times New Roman"/>
                <w:b/>
              </w:rPr>
              <w:t>(вкупно)</w:t>
            </w:r>
            <w:r w:rsidRPr="001B1E91">
              <w:rPr>
                <w:rFonts w:ascii="Times New Roman" w:hAnsi="Times New Roman"/>
                <w:b/>
                <w:lang w:val="sq-AL"/>
              </w:rPr>
              <w:t>/ Shpenzime specifike në lidhje me programin  (gjtihsej)</w:t>
            </w:r>
            <w:r w:rsidRPr="001B1E91">
              <w:rPr>
                <w:rFonts w:ascii="Times New Roman" w:hAnsi="Times New Roman"/>
                <w:b/>
              </w:rPr>
              <w:t xml:space="preserve"> - </w:t>
            </w:r>
            <w:r w:rsidRPr="001B1E91">
              <w:rPr>
                <w:rFonts w:ascii="Times New Roman" w:hAnsi="Times New Roman"/>
                <w:i/>
                <w:iCs/>
              </w:rPr>
              <w:t>искористете ги овие ставки и, доколку е  потребно, додадете детали или ставки што се релевантни за вашата програма</w:t>
            </w:r>
            <w:r w:rsidRPr="001B1E91">
              <w:rPr>
                <w:rFonts w:ascii="Times New Roman" w:hAnsi="Times New Roman"/>
                <w:i/>
                <w:iCs/>
                <w:lang w:val="sq-AL"/>
              </w:rPr>
              <w:t xml:space="preserve">/ </w:t>
            </w:r>
          </w:p>
          <w:p w:rsidR="00D85F8A" w:rsidRPr="001B1E91" w:rsidRDefault="00D85F8A" w:rsidP="00E30BDB">
            <w:pPr>
              <w:snapToGrid w:val="0"/>
              <w:spacing w:after="30"/>
              <w:jc w:val="center"/>
              <w:rPr>
                <w:rFonts w:ascii="Times New Roman" w:hAnsi="Times New Roman"/>
                <w:b/>
                <w:lang w:val="sq-AL"/>
              </w:rPr>
            </w:pPr>
            <w:r w:rsidRPr="001B1E91">
              <w:rPr>
                <w:rFonts w:ascii="Times New Roman" w:hAnsi="Times New Roman"/>
                <w:i/>
                <w:iCs/>
                <w:lang w:val="sq-AL"/>
              </w:rPr>
              <w:t>përdorni këto norma dhe nëse është e nevojshme, shtoni detaje ose norma që janë  relevante për programin tuaj</w:t>
            </w:r>
          </w:p>
        </w:tc>
        <w:tc>
          <w:tcPr>
            <w:tcW w:w="2394" w:type="dxa"/>
            <w:tcBorders>
              <w:top w:val="single" w:sz="4" w:space="0" w:color="auto"/>
              <w:left w:val="single" w:sz="4" w:space="0" w:color="auto"/>
              <w:bottom w:val="single" w:sz="4" w:space="0" w:color="auto"/>
              <w:right w:val="single" w:sz="4" w:space="0" w:color="auto"/>
            </w:tcBorders>
          </w:tcPr>
          <w:p w:rsidR="00D85F8A" w:rsidRPr="001B1E91" w:rsidRDefault="00D85F8A" w:rsidP="00E30BDB">
            <w:pPr>
              <w:snapToGrid w:val="0"/>
              <w:spacing w:after="30"/>
              <w:rPr>
                <w:rFonts w:ascii="Times New Roman" w:hAnsi="Times New Roman"/>
                <w:b/>
              </w:rPr>
            </w:pPr>
          </w:p>
        </w:tc>
        <w:tc>
          <w:tcPr>
            <w:tcW w:w="2520" w:type="dxa"/>
            <w:tcBorders>
              <w:top w:val="single" w:sz="4" w:space="0" w:color="auto"/>
              <w:left w:val="single" w:sz="4" w:space="0" w:color="auto"/>
              <w:bottom w:val="single" w:sz="4" w:space="0" w:color="auto"/>
              <w:right w:val="single" w:sz="4" w:space="0" w:color="auto"/>
            </w:tcBorders>
          </w:tcPr>
          <w:p w:rsidR="00D85F8A" w:rsidRPr="001B1E91" w:rsidRDefault="00D85F8A" w:rsidP="00E30BDB">
            <w:pPr>
              <w:snapToGrid w:val="0"/>
              <w:spacing w:after="30"/>
              <w:rPr>
                <w:rFonts w:ascii="Times New Roman" w:hAnsi="Times New Roman"/>
                <w:b/>
              </w:rPr>
            </w:pPr>
          </w:p>
        </w:tc>
        <w:tc>
          <w:tcPr>
            <w:tcW w:w="2286" w:type="dxa"/>
            <w:tcBorders>
              <w:top w:val="single" w:sz="4" w:space="0" w:color="auto"/>
              <w:left w:val="single" w:sz="4" w:space="0" w:color="auto"/>
              <w:bottom w:val="single" w:sz="4" w:space="0" w:color="auto"/>
              <w:right w:val="single" w:sz="4" w:space="0" w:color="auto"/>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 xml:space="preserve">Договори за услуги </w:t>
            </w:r>
            <w:r w:rsidRPr="001B1E91">
              <w:rPr>
                <w:rFonts w:ascii="Times New Roman" w:hAnsi="Times New Roman"/>
                <w:lang w:val="sq-AL"/>
              </w:rPr>
              <w:t>/ Marrëveshje për shërbime</w:t>
            </w:r>
          </w:p>
        </w:tc>
        <w:tc>
          <w:tcPr>
            <w:tcW w:w="2394"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top w:val="single" w:sz="4" w:space="0" w:color="auto"/>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jc w:val="left"/>
              <w:rPr>
                <w:rFonts w:ascii="Times New Roman" w:hAnsi="Times New Roman"/>
              </w:rPr>
            </w:pPr>
            <w:r w:rsidRPr="001B1E91">
              <w:rPr>
                <w:rFonts w:ascii="Times New Roman" w:hAnsi="Times New Roman"/>
              </w:rPr>
              <w:t>Изнајмување простории за организирање настани</w:t>
            </w:r>
            <w:r w:rsidRPr="001B1E91">
              <w:rPr>
                <w:rFonts w:ascii="Times New Roman" w:hAnsi="Times New Roman"/>
                <w:lang w:val="sq-AL"/>
              </w:rPr>
              <w:t xml:space="preserve">/ </w:t>
            </w:r>
            <w:r w:rsidRPr="001B1E91">
              <w:rPr>
                <w:rFonts w:ascii="Times New Roman" w:hAnsi="Times New Roman"/>
              </w:rPr>
              <w:t xml:space="preserve"> </w:t>
            </w:r>
          </w:p>
          <w:p w:rsidR="00D85F8A" w:rsidRPr="001B1E91" w:rsidRDefault="00D85F8A" w:rsidP="00E30BDB">
            <w:pPr>
              <w:snapToGrid w:val="0"/>
              <w:spacing w:after="30"/>
              <w:jc w:val="left"/>
              <w:rPr>
                <w:rFonts w:ascii="Times New Roman" w:hAnsi="Times New Roman"/>
              </w:rPr>
            </w:pPr>
            <w:r w:rsidRPr="001B1E91">
              <w:rPr>
                <w:rFonts w:ascii="Times New Roman" w:hAnsi="Times New Roman"/>
              </w:rPr>
              <w:t xml:space="preserve">Marrja me qira e </w:t>
            </w:r>
            <w:r w:rsidRPr="001B1E91">
              <w:rPr>
                <w:rFonts w:ascii="Times New Roman" w:hAnsi="Times New Roman"/>
                <w:lang w:val="sq-AL"/>
              </w:rPr>
              <w:t>hapësirave</w:t>
            </w:r>
            <w:r w:rsidRPr="001B1E91">
              <w:rPr>
                <w:rFonts w:ascii="Times New Roman" w:hAnsi="Times New Roman"/>
              </w:rPr>
              <w:t xml:space="preserve"> për organizimin e ngjarjeve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F66F21">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Публикации</w:t>
            </w:r>
            <w:r w:rsidRPr="001B1E91">
              <w:rPr>
                <w:rFonts w:ascii="Times New Roman" w:hAnsi="Times New Roman"/>
                <w:lang w:val="sq-AL"/>
              </w:rPr>
              <w:t>/ Botime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F66F21">
        <w:trPr>
          <w:jc w:val="center"/>
        </w:trPr>
        <w:tc>
          <w:tcPr>
            <w:tcW w:w="2828" w:type="dxa"/>
            <w:tcBorders>
              <w:top w:val="single" w:sz="4" w:space="0" w:color="808080"/>
              <w:left w:val="single" w:sz="4" w:space="0" w:color="808080"/>
              <w:bottom w:val="single" w:sz="4" w:space="0" w:color="auto"/>
            </w:tcBorders>
          </w:tcPr>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rPr>
              <w:t>Конференции и работилници</w:t>
            </w:r>
            <w:r w:rsidRPr="001B1E91">
              <w:rPr>
                <w:rFonts w:ascii="Times New Roman" w:hAnsi="Times New Roman"/>
                <w:lang w:val="sq-AL"/>
              </w:rPr>
              <w:t>/</w:t>
            </w:r>
          </w:p>
          <w:p w:rsidR="00D85F8A" w:rsidRPr="001B1E91" w:rsidRDefault="00D85F8A" w:rsidP="00E30BDB">
            <w:pPr>
              <w:snapToGrid w:val="0"/>
              <w:spacing w:after="30"/>
              <w:jc w:val="left"/>
              <w:rPr>
                <w:rFonts w:ascii="Times New Roman" w:hAnsi="Times New Roman"/>
                <w:lang w:val="sq-AL"/>
              </w:rPr>
            </w:pPr>
            <w:r w:rsidRPr="001B1E91">
              <w:rPr>
                <w:rFonts w:ascii="Times New Roman" w:hAnsi="Times New Roman"/>
                <w:lang w:val="sq-AL"/>
              </w:rPr>
              <w:t>Konferenca dhe puntori (seminare)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F66F21">
        <w:trPr>
          <w:jc w:val="center"/>
        </w:trPr>
        <w:tc>
          <w:tcPr>
            <w:tcW w:w="2828" w:type="dxa"/>
            <w:tcBorders>
              <w:top w:val="single" w:sz="4" w:space="0" w:color="auto"/>
              <w:left w:val="single" w:sz="4" w:space="0" w:color="808080"/>
              <w:bottom w:val="single" w:sz="4" w:space="0" w:color="808080"/>
            </w:tcBorders>
          </w:tcPr>
          <w:p w:rsidR="00D85F8A" w:rsidRPr="001B1E91" w:rsidRDefault="00D85F8A" w:rsidP="00E30BDB">
            <w:pPr>
              <w:snapToGrid w:val="0"/>
              <w:spacing w:after="30"/>
              <w:rPr>
                <w:rFonts w:ascii="Times New Roman" w:hAnsi="Times New Roman"/>
                <w:lang w:val="sq-AL"/>
              </w:rPr>
            </w:pPr>
            <w:r w:rsidRPr="001B1E91">
              <w:rPr>
                <w:rFonts w:ascii="Times New Roman" w:hAnsi="Times New Roman"/>
              </w:rPr>
              <w:t>Комуникациски продукти</w:t>
            </w:r>
            <w:r w:rsidRPr="001B1E91">
              <w:rPr>
                <w:rFonts w:ascii="Times New Roman" w:hAnsi="Times New Roman"/>
                <w:lang w:val="sq-AL"/>
              </w:rPr>
              <w:t xml:space="preserve">/ </w:t>
            </w:r>
          </w:p>
          <w:p w:rsidR="00D85F8A" w:rsidRPr="001B1E91" w:rsidRDefault="00D85F8A" w:rsidP="00E30BDB">
            <w:pPr>
              <w:snapToGrid w:val="0"/>
              <w:spacing w:after="30"/>
              <w:rPr>
                <w:rFonts w:ascii="Times New Roman" w:hAnsi="Times New Roman"/>
                <w:lang w:val="sq-AL"/>
              </w:rPr>
            </w:pPr>
            <w:r w:rsidRPr="001B1E91">
              <w:rPr>
                <w:rFonts w:ascii="Times New Roman" w:hAnsi="Times New Roman"/>
                <w:lang w:val="sq-AL"/>
              </w:rPr>
              <w:t>Produkte komunikative</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left"/>
              <w:rPr>
                <w:rFonts w:ascii="Times New Roman" w:hAnsi="Times New Roman"/>
                <w:b/>
              </w:rPr>
            </w:pPr>
            <w:r w:rsidRPr="001B1E91">
              <w:rPr>
                <w:rFonts w:ascii="Times New Roman" w:hAnsi="Times New Roman"/>
                <w:b/>
              </w:rPr>
              <w:t>Вкупни трошоци (I+II+III+IV+V+VI</w:t>
            </w:r>
          </w:p>
          <w:p w:rsidR="00D85F8A" w:rsidRPr="001B1E91" w:rsidRDefault="00D85F8A" w:rsidP="00E30BDB">
            <w:pPr>
              <w:snapToGrid w:val="0"/>
              <w:spacing w:after="30"/>
              <w:jc w:val="left"/>
              <w:rPr>
                <w:rFonts w:ascii="Times New Roman" w:hAnsi="Times New Roman"/>
                <w:b/>
              </w:rPr>
            </w:pPr>
            <w:r w:rsidRPr="001B1E91">
              <w:rPr>
                <w:rFonts w:ascii="Times New Roman" w:hAnsi="Times New Roman"/>
                <w:b/>
              </w:rPr>
              <w:t>+VII)</w:t>
            </w:r>
            <w:r w:rsidRPr="001B1E91">
              <w:rPr>
                <w:rFonts w:ascii="Times New Roman" w:hAnsi="Times New Roman"/>
                <w:b/>
                <w:lang w:val="sq-AL"/>
              </w:rPr>
              <w:t>/</w:t>
            </w:r>
            <w:r w:rsidRPr="001B1E91">
              <w:rPr>
                <w:rFonts w:ascii="Times New Roman" w:hAnsi="Times New Roman"/>
                <w:b/>
              </w:rPr>
              <w:t xml:space="preserve"> </w:t>
            </w:r>
          </w:p>
          <w:p w:rsidR="00D85F8A" w:rsidRPr="001B1E91" w:rsidRDefault="00D85F8A" w:rsidP="00E30BDB">
            <w:pPr>
              <w:snapToGrid w:val="0"/>
              <w:spacing w:after="30"/>
              <w:jc w:val="left"/>
              <w:rPr>
                <w:rFonts w:ascii="Times New Roman" w:hAnsi="Times New Roman"/>
                <w:b/>
                <w:lang w:val="sq-AL"/>
              </w:rPr>
            </w:pPr>
            <w:r w:rsidRPr="001B1E91">
              <w:rPr>
                <w:rFonts w:ascii="Times New Roman" w:hAnsi="Times New Roman"/>
                <w:b/>
                <w:lang w:val="sq-AL"/>
              </w:rPr>
              <w:lastRenderedPageBreak/>
              <w:t>Shpenzimet e përgjithshme(I+II+III+IV+V+VI</w:t>
            </w:r>
          </w:p>
          <w:p w:rsidR="00D85F8A" w:rsidRPr="001B1E91" w:rsidRDefault="00D85F8A" w:rsidP="00E30BDB">
            <w:pPr>
              <w:snapToGrid w:val="0"/>
              <w:spacing w:after="30"/>
              <w:jc w:val="left"/>
              <w:rPr>
                <w:rFonts w:ascii="Times New Roman" w:hAnsi="Times New Roman"/>
                <w:b/>
                <w:lang w:val="sq-AL"/>
              </w:rPr>
            </w:pPr>
            <w:r w:rsidRPr="001B1E91">
              <w:rPr>
                <w:rFonts w:ascii="Times New Roman" w:hAnsi="Times New Roman"/>
                <w:b/>
                <w:lang w:val="sq-AL"/>
              </w:rPr>
              <w:t>+VII)</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r w:rsidR="00D85F8A" w:rsidRPr="001B1E91" w:rsidTr="00E30BDB">
        <w:trPr>
          <w:jc w:val="center"/>
        </w:trPr>
        <w:tc>
          <w:tcPr>
            <w:tcW w:w="2828" w:type="dxa"/>
            <w:tcBorders>
              <w:left w:val="single" w:sz="4" w:space="0" w:color="808080"/>
              <w:bottom w:val="single" w:sz="4" w:space="0" w:color="808080"/>
            </w:tcBorders>
            <w:shd w:val="clear" w:color="auto" w:fill="E6E6E6"/>
          </w:tcPr>
          <w:p w:rsidR="00D85F8A" w:rsidRPr="001B1E91" w:rsidRDefault="00D85F8A" w:rsidP="00E30BDB">
            <w:pPr>
              <w:snapToGrid w:val="0"/>
              <w:spacing w:after="30"/>
              <w:jc w:val="left"/>
              <w:rPr>
                <w:rFonts w:ascii="Times New Roman" w:hAnsi="Times New Roman"/>
                <w:b/>
                <w:lang w:val="sq-AL"/>
              </w:rPr>
            </w:pPr>
            <w:r w:rsidRPr="001B1E91">
              <w:rPr>
                <w:rFonts w:ascii="Times New Roman" w:hAnsi="Times New Roman"/>
                <w:b/>
              </w:rPr>
              <w:t>Вкупно процентуално учество - %</w:t>
            </w:r>
            <w:r w:rsidRPr="001B1E91">
              <w:rPr>
                <w:rFonts w:ascii="Times New Roman" w:hAnsi="Times New Roman"/>
                <w:b/>
                <w:lang w:val="sq-AL"/>
              </w:rPr>
              <w:t>/ Pjesëmarrja procentuale e përgjithshme- %</w:t>
            </w:r>
          </w:p>
        </w:tc>
        <w:tc>
          <w:tcPr>
            <w:tcW w:w="2394"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520" w:type="dxa"/>
            <w:tcBorders>
              <w:left w:val="single" w:sz="4" w:space="0" w:color="808080"/>
              <w:bottom w:val="single" w:sz="4" w:space="0" w:color="808080"/>
            </w:tcBorders>
          </w:tcPr>
          <w:p w:rsidR="00D85F8A" w:rsidRPr="001B1E91" w:rsidRDefault="00D85F8A" w:rsidP="00E30BDB">
            <w:pPr>
              <w:snapToGrid w:val="0"/>
              <w:spacing w:after="30"/>
              <w:rPr>
                <w:rFonts w:ascii="Times New Roman" w:hAnsi="Times New Roman"/>
                <w:b/>
              </w:rPr>
            </w:pPr>
          </w:p>
        </w:tc>
        <w:tc>
          <w:tcPr>
            <w:tcW w:w="2286" w:type="dxa"/>
            <w:tcBorders>
              <w:left w:val="single" w:sz="4" w:space="0" w:color="808080"/>
              <w:bottom w:val="single" w:sz="4" w:space="0" w:color="808080"/>
              <w:right w:val="single" w:sz="4" w:space="0" w:color="808080"/>
            </w:tcBorders>
          </w:tcPr>
          <w:p w:rsidR="00D85F8A" w:rsidRPr="001B1E91" w:rsidRDefault="00D85F8A" w:rsidP="00E30BDB">
            <w:pPr>
              <w:snapToGrid w:val="0"/>
              <w:spacing w:after="30"/>
              <w:rPr>
                <w:rFonts w:ascii="Times New Roman" w:hAnsi="Times New Roman"/>
                <w:b/>
              </w:rPr>
            </w:pPr>
          </w:p>
        </w:tc>
      </w:tr>
    </w:tbl>
    <w:p w:rsidR="00D85F8A" w:rsidRPr="001B1E91" w:rsidRDefault="00D85F8A" w:rsidP="00D85F8A">
      <w:pPr>
        <w:rPr>
          <w:rFonts w:ascii="Times New Roman" w:hAnsi="Times New Roman"/>
          <w:b/>
        </w:rPr>
      </w:pPr>
    </w:p>
    <w:p w:rsidR="00D85F8A" w:rsidRPr="001B1E91" w:rsidRDefault="00D85F8A" w:rsidP="00D85F8A">
      <w:pPr>
        <w:rPr>
          <w:rFonts w:ascii="Times New Roman" w:hAnsi="Times New Roman"/>
          <w:b/>
          <w:i/>
          <w:lang w:val="sq-AL"/>
        </w:rPr>
      </w:pPr>
      <w:r w:rsidRPr="001B1E91">
        <w:rPr>
          <w:rFonts w:ascii="Times New Roman" w:hAnsi="Times New Roman"/>
          <w:b/>
          <w:i/>
        </w:rPr>
        <w:t>Вкупниот износ на бараната финансиска поддршка од Буџетот на Република Северна Македонија (првата колона) треба да е во висина на грантот за кој се поднесува пријавата.</w:t>
      </w:r>
      <w:r w:rsidRPr="001B1E91">
        <w:rPr>
          <w:rFonts w:ascii="Times New Roman" w:hAnsi="Times New Roman"/>
          <w:b/>
          <w:i/>
          <w:lang w:val="sq-AL"/>
        </w:rPr>
        <w:t>/</w:t>
      </w:r>
      <w:r w:rsidRPr="001B1E91">
        <w:rPr>
          <w:rFonts w:ascii="Times New Roman" w:hAnsi="Times New Roman"/>
        </w:rPr>
        <w:t xml:space="preserve"> </w:t>
      </w:r>
      <w:r w:rsidRPr="001B1E91">
        <w:rPr>
          <w:rFonts w:ascii="Times New Roman" w:hAnsi="Times New Roman"/>
          <w:b/>
          <w:i/>
          <w:lang w:val="sq-AL"/>
        </w:rPr>
        <w:t>Shuma e përgjithshme e mbështetjes financiare e kërkuar nga Buxheti i Republikës së Maqedonisë së Veriut (kolona e parë) duhet të jetë në shumën e grantit për të cilin është dorëzuar fletëparaqitja.</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lang w:val="en-US"/>
        </w:rPr>
      </w:pPr>
    </w:p>
    <w:p w:rsidR="00624008" w:rsidRPr="001B1E91" w:rsidRDefault="00624008" w:rsidP="00A45DF2">
      <w:pPr>
        <w:rPr>
          <w:rFonts w:ascii="Times New Roman" w:hAnsi="Times New Roman"/>
          <w:b/>
          <w:lang w:val="en-US"/>
        </w:rPr>
      </w:pPr>
    </w:p>
    <w:p w:rsidR="00624008" w:rsidRPr="001B1E91" w:rsidRDefault="00624008" w:rsidP="00A45DF2">
      <w:pPr>
        <w:rPr>
          <w:rFonts w:ascii="Times New Roman" w:hAnsi="Times New Roman"/>
          <w:b/>
          <w:lang w:val="en-US"/>
        </w:rPr>
      </w:pPr>
    </w:p>
    <w:p w:rsidR="00241E90" w:rsidRDefault="00241E90">
      <w:pPr>
        <w:suppressAutoHyphens w:val="0"/>
        <w:jc w:val="left"/>
        <w:rPr>
          <w:rFonts w:ascii="Times New Roman" w:hAnsi="Times New Roman"/>
          <w:b/>
        </w:rPr>
      </w:pPr>
      <w:r>
        <w:rPr>
          <w:rFonts w:ascii="Times New Roman" w:hAnsi="Times New Roman"/>
          <w:b/>
        </w:rPr>
        <w:br w:type="page"/>
      </w:r>
    </w:p>
    <w:p w:rsidR="00A45DF2" w:rsidRPr="001B1E91" w:rsidRDefault="00A45DF2" w:rsidP="00A45DF2">
      <w:pPr>
        <w:jc w:val="center"/>
        <w:rPr>
          <w:rFonts w:ascii="Times New Roman" w:hAnsi="Times New Roman"/>
          <w:b/>
          <w:lang w:val="sq-AL"/>
        </w:rPr>
      </w:pPr>
      <w:bookmarkStart w:id="6" w:name="_GoBack"/>
      <w:bookmarkEnd w:id="6"/>
      <w:r w:rsidRPr="001B1E91">
        <w:rPr>
          <w:rFonts w:ascii="Times New Roman" w:hAnsi="Times New Roman"/>
          <w:b/>
        </w:rPr>
        <w:lastRenderedPageBreak/>
        <w:t>ТЕХНИЧКО УПАТСТВО ЗА ПРЕДЛОГ – БУЏЕТОТ</w:t>
      </w:r>
      <w:r w:rsidRPr="001B1E91">
        <w:rPr>
          <w:rFonts w:ascii="Times New Roman" w:hAnsi="Times New Roman"/>
          <w:b/>
          <w:lang w:val="sq-AL"/>
        </w:rPr>
        <w:t xml:space="preserve">/ </w:t>
      </w:r>
    </w:p>
    <w:p w:rsidR="00A45DF2" w:rsidRPr="001B1E91" w:rsidRDefault="00A45DF2" w:rsidP="00A45DF2">
      <w:pPr>
        <w:jc w:val="center"/>
        <w:rPr>
          <w:rFonts w:ascii="Times New Roman" w:hAnsi="Times New Roman"/>
          <w:b/>
        </w:rPr>
      </w:pPr>
      <w:r w:rsidRPr="001B1E91">
        <w:rPr>
          <w:rFonts w:ascii="Times New Roman" w:hAnsi="Times New Roman"/>
          <w:b/>
          <w:lang w:val="sq-AL"/>
        </w:rPr>
        <w:t>UDHËZIM TEKNIK PËR PROPOZIM- BUXHETIN</w:t>
      </w:r>
      <w:r w:rsidRPr="001B1E91">
        <w:rPr>
          <w:rFonts w:ascii="Times New Roman" w:hAnsi="Times New Roman"/>
          <w:b/>
        </w:rPr>
        <w:t xml:space="preserve"> </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rPr>
      </w:pPr>
      <w:r w:rsidRPr="001B1E91">
        <w:rPr>
          <w:rFonts w:ascii="Times New Roman" w:hAnsi="Times New Roman"/>
        </w:rPr>
        <w:t>Ве молиме следете го примерот за буџет на проектот од овој документ за да ја прикажете планираната употреба на средствата. Заедно со формуларот за буџетот, ве молиме доставете и детално наративно резиме за вашиот буџет кое содржи точно и јасно дефинирано оправдување за буџетот. Ова значи дека треба да ја објасните потребата за конкретните расходи и начинот на кој биле направени процените на расходите. Исто така, објаснете како предложениот буџет ја поддржува целта на проектот. Вклучете релевантни детали што ќе им помогнат на оние што ќе го разгледуваат буџетот да го разберат вашето размислување кога сте го подготвувале.</w:t>
      </w:r>
    </w:p>
    <w:p w:rsidR="00A45DF2" w:rsidRPr="001B1E91" w:rsidRDefault="00A45DF2" w:rsidP="00A45DF2">
      <w:pPr>
        <w:rPr>
          <w:rFonts w:ascii="Times New Roman" w:hAnsi="Times New Roman"/>
        </w:rPr>
      </w:pPr>
      <w:r w:rsidRPr="001B1E91">
        <w:rPr>
          <w:rFonts w:ascii="Times New Roman" w:hAnsi="Times New Roman"/>
        </w:rPr>
        <w:t xml:space="preserve">Ве молиме ставете износи само за оние ставки во формуларот што ги рефлектираат потребите на вашиот проект, не мора да ги пополните сите ставки во презентираниот формулар. </w:t>
      </w:r>
    </w:p>
    <w:p w:rsidR="00A45DF2" w:rsidRPr="001B1E91" w:rsidRDefault="00E309B6" w:rsidP="00A45DF2">
      <w:pPr>
        <w:rPr>
          <w:rFonts w:ascii="Times New Roman" w:hAnsi="Times New Roman"/>
        </w:rPr>
      </w:pPr>
      <w:r w:rsidRPr="001B1E91">
        <w:rPr>
          <w:rFonts w:ascii="Times New Roman" w:hAnsi="Times New Roman"/>
        </w:rPr>
        <w:t xml:space="preserve">Ju lutemi ndiqni shembujt e buxhetit të projektit </w:t>
      </w:r>
      <w:r w:rsidR="00A45DF2" w:rsidRPr="001B1E91">
        <w:rPr>
          <w:rFonts w:ascii="Times New Roman" w:hAnsi="Times New Roman"/>
        </w:rPr>
        <w:t xml:space="preserve">nga ky dokument </w:t>
      </w:r>
      <w:r w:rsidRPr="001B1E91">
        <w:rPr>
          <w:rFonts w:ascii="Times New Roman" w:hAnsi="Times New Roman"/>
        </w:rPr>
        <w:t xml:space="preserve">për të treguar përdorimin e </w:t>
      </w:r>
      <w:r w:rsidRPr="001B1E91">
        <w:rPr>
          <w:rFonts w:ascii="Times New Roman" w:hAnsi="Times New Roman"/>
          <w:lang w:val="sq-AL"/>
        </w:rPr>
        <w:t>planifikuar</w:t>
      </w:r>
      <w:r w:rsidRPr="001B1E91">
        <w:rPr>
          <w:rFonts w:ascii="Times New Roman" w:hAnsi="Times New Roman"/>
        </w:rPr>
        <w:t xml:space="preserve"> të </w:t>
      </w:r>
      <w:r w:rsidRPr="001B1E91">
        <w:rPr>
          <w:rFonts w:ascii="Times New Roman" w:hAnsi="Times New Roman"/>
          <w:lang w:val="sq-AL"/>
        </w:rPr>
        <w:t>mjeteve</w:t>
      </w:r>
      <w:r w:rsidR="00A45DF2" w:rsidRPr="001B1E91">
        <w:rPr>
          <w:rFonts w:ascii="Times New Roman" w:hAnsi="Times New Roman"/>
        </w:rPr>
        <w:t>. Së bashku me formularin</w:t>
      </w:r>
      <w:r w:rsidR="00A45DF2" w:rsidRPr="001B1E91">
        <w:rPr>
          <w:rFonts w:ascii="Times New Roman" w:hAnsi="Times New Roman"/>
          <w:lang w:val="sq-AL"/>
        </w:rPr>
        <w:t xml:space="preserve"> për</w:t>
      </w:r>
      <w:r w:rsidR="00A45DF2" w:rsidRPr="001B1E91">
        <w:rPr>
          <w:rFonts w:ascii="Times New Roman" w:hAnsi="Times New Roman"/>
        </w:rPr>
        <w:t xml:space="preserve"> buxheti</w:t>
      </w:r>
      <w:r w:rsidR="00A45DF2" w:rsidRPr="001B1E91">
        <w:rPr>
          <w:rFonts w:ascii="Times New Roman" w:hAnsi="Times New Roman"/>
          <w:lang w:val="sq-AL"/>
        </w:rPr>
        <w:t>n</w:t>
      </w:r>
      <w:r w:rsidR="00A45DF2" w:rsidRPr="001B1E91">
        <w:rPr>
          <w:rFonts w:ascii="Times New Roman" w:hAnsi="Times New Roman"/>
        </w:rPr>
        <w:t>, ju lu</w:t>
      </w:r>
      <w:r w:rsidRPr="001B1E91">
        <w:rPr>
          <w:rFonts w:ascii="Times New Roman" w:hAnsi="Times New Roman"/>
          <w:lang w:val="sq-AL"/>
        </w:rPr>
        <w:t>temi</w:t>
      </w:r>
      <w:r w:rsidR="00A45DF2" w:rsidRPr="001B1E91">
        <w:rPr>
          <w:rFonts w:ascii="Times New Roman" w:hAnsi="Times New Roman"/>
        </w:rPr>
        <w:t xml:space="preserve"> </w:t>
      </w:r>
      <w:r w:rsidRPr="001B1E91">
        <w:rPr>
          <w:rFonts w:ascii="Times New Roman" w:hAnsi="Times New Roman"/>
          <w:lang w:val="sq-AL"/>
        </w:rPr>
        <w:t>të</w:t>
      </w:r>
      <w:r w:rsidR="00A45DF2" w:rsidRPr="001B1E91">
        <w:rPr>
          <w:rFonts w:ascii="Times New Roman" w:hAnsi="Times New Roman"/>
          <w:lang w:val="sq-AL"/>
        </w:rPr>
        <w:t xml:space="preserve"> dorëzoni dhe </w:t>
      </w:r>
      <w:r w:rsidR="00A45DF2" w:rsidRPr="001B1E91">
        <w:rPr>
          <w:rFonts w:ascii="Times New Roman" w:hAnsi="Times New Roman"/>
        </w:rPr>
        <w:t xml:space="preserve">përmbledhje të </w:t>
      </w:r>
      <w:r w:rsidR="00A45DF2" w:rsidRPr="001B1E91">
        <w:rPr>
          <w:rFonts w:ascii="Times New Roman" w:hAnsi="Times New Roman"/>
          <w:lang w:val="sq-AL"/>
        </w:rPr>
        <w:t>hollësishme</w:t>
      </w:r>
      <w:r w:rsidR="00A45DF2" w:rsidRPr="001B1E91">
        <w:rPr>
          <w:rFonts w:ascii="Times New Roman" w:hAnsi="Times New Roman"/>
        </w:rPr>
        <w:t xml:space="preserve"> narrative të buxhetit tuaj që përmban arsyetim të përcaktuar </w:t>
      </w:r>
      <w:r w:rsidR="00A45DF2" w:rsidRPr="001B1E91">
        <w:rPr>
          <w:rFonts w:ascii="Times New Roman" w:hAnsi="Times New Roman"/>
          <w:lang w:val="sq-AL"/>
        </w:rPr>
        <w:t xml:space="preserve">sakt dhe </w:t>
      </w:r>
      <w:r w:rsidR="00A45DF2" w:rsidRPr="001B1E91">
        <w:rPr>
          <w:rFonts w:ascii="Times New Roman" w:hAnsi="Times New Roman"/>
        </w:rPr>
        <w:t>qartë</w:t>
      </w:r>
      <w:r w:rsidR="00A45DF2" w:rsidRPr="001B1E91">
        <w:rPr>
          <w:rFonts w:ascii="Times New Roman" w:hAnsi="Times New Roman"/>
          <w:lang w:val="sq-AL"/>
        </w:rPr>
        <w:t xml:space="preserve"> për</w:t>
      </w:r>
      <w:r w:rsidR="00A45DF2" w:rsidRPr="001B1E91">
        <w:rPr>
          <w:rFonts w:ascii="Times New Roman" w:hAnsi="Times New Roman"/>
        </w:rPr>
        <w:t xml:space="preserve"> buxheti</w:t>
      </w:r>
      <w:r w:rsidR="00A45DF2" w:rsidRPr="001B1E91">
        <w:rPr>
          <w:rFonts w:ascii="Times New Roman" w:hAnsi="Times New Roman"/>
          <w:lang w:val="sq-AL"/>
        </w:rPr>
        <w:t>n</w:t>
      </w:r>
      <w:r w:rsidR="00A45DF2" w:rsidRPr="001B1E91">
        <w:rPr>
          <w:rFonts w:ascii="Times New Roman" w:hAnsi="Times New Roman"/>
        </w:rPr>
        <w:t>. Kjo do të thotë që ju duhet t</w:t>
      </w:r>
      <w:r w:rsidR="00A45DF2" w:rsidRPr="001B1E91">
        <w:rPr>
          <w:rFonts w:ascii="Times New Roman" w:hAnsi="Times New Roman"/>
          <w:lang w:val="sq-AL"/>
        </w:rPr>
        <w:t>a</w:t>
      </w:r>
      <w:r w:rsidR="00A45DF2" w:rsidRPr="001B1E91">
        <w:rPr>
          <w:rFonts w:ascii="Times New Roman" w:hAnsi="Times New Roman"/>
        </w:rPr>
        <w:t xml:space="preserve"> shpjegoni nevojën për shpenzime </w:t>
      </w:r>
      <w:r w:rsidR="00A45DF2" w:rsidRPr="001B1E91">
        <w:rPr>
          <w:rFonts w:ascii="Times New Roman" w:hAnsi="Times New Roman"/>
          <w:lang w:val="sq-AL"/>
        </w:rPr>
        <w:t>konkrete</w:t>
      </w:r>
      <w:r w:rsidR="00A45DF2" w:rsidRPr="001B1E91">
        <w:rPr>
          <w:rFonts w:ascii="Times New Roman" w:hAnsi="Times New Roman"/>
        </w:rPr>
        <w:t xml:space="preserve"> dhe mënyrën se si janë bërë vlerësimet e shpenzimeve. </w:t>
      </w:r>
      <w:r w:rsidRPr="001B1E91">
        <w:rPr>
          <w:rFonts w:ascii="Times New Roman" w:hAnsi="Times New Roman"/>
        </w:rPr>
        <w:t xml:space="preserve">Gjithashtu shpjegoni se si buxheti i propozuar e mbështet </w:t>
      </w:r>
      <w:r w:rsidRPr="001B1E91">
        <w:rPr>
          <w:rFonts w:ascii="Times New Roman" w:hAnsi="Times New Roman"/>
          <w:lang w:val="sq-AL"/>
        </w:rPr>
        <w:t>qëllimin</w:t>
      </w:r>
      <w:r w:rsidRPr="001B1E91">
        <w:rPr>
          <w:rFonts w:ascii="Times New Roman" w:hAnsi="Times New Roman"/>
        </w:rPr>
        <w:t xml:space="preserve"> e projektit</w:t>
      </w:r>
      <w:r w:rsidR="00A45DF2" w:rsidRPr="001B1E91">
        <w:rPr>
          <w:rFonts w:ascii="Times New Roman" w:hAnsi="Times New Roman"/>
        </w:rPr>
        <w:t xml:space="preserve">. Përfshini detaje </w:t>
      </w:r>
      <w:r w:rsidR="00A45DF2" w:rsidRPr="001B1E91">
        <w:rPr>
          <w:rFonts w:ascii="Times New Roman" w:hAnsi="Times New Roman"/>
          <w:lang w:val="sq-AL"/>
        </w:rPr>
        <w:t xml:space="preserve">relevante </w:t>
      </w:r>
      <w:r w:rsidR="00A45DF2" w:rsidRPr="001B1E91">
        <w:rPr>
          <w:rFonts w:ascii="Times New Roman" w:hAnsi="Times New Roman"/>
        </w:rPr>
        <w:t xml:space="preserve">që do t'i ndihmojnë ata që </w:t>
      </w:r>
      <w:r w:rsidR="00A45DF2" w:rsidRPr="001B1E91">
        <w:rPr>
          <w:rFonts w:ascii="Times New Roman" w:hAnsi="Times New Roman"/>
          <w:lang w:val="sq-AL"/>
        </w:rPr>
        <w:t>do ta shqyrtojnë</w:t>
      </w:r>
      <w:r w:rsidR="00A45DF2" w:rsidRPr="001B1E91">
        <w:rPr>
          <w:rFonts w:ascii="Times New Roman" w:hAnsi="Times New Roman"/>
        </w:rPr>
        <w:t xml:space="preserve"> buxhetin të kuptojnë mendimin tuaj </w:t>
      </w:r>
      <w:r w:rsidR="00A45DF2" w:rsidRPr="001B1E91">
        <w:rPr>
          <w:rFonts w:ascii="Times New Roman" w:hAnsi="Times New Roman"/>
          <w:lang w:val="sq-AL"/>
        </w:rPr>
        <w:t>kur</w:t>
      </w:r>
      <w:r w:rsidR="00A45DF2" w:rsidRPr="001B1E91">
        <w:rPr>
          <w:rFonts w:ascii="Times New Roman" w:hAnsi="Times New Roman"/>
        </w:rPr>
        <w:t xml:space="preserve"> e </w:t>
      </w:r>
      <w:r w:rsidR="00A45DF2" w:rsidRPr="001B1E91">
        <w:rPr>
          <w:rFonts w:ascii="Times New Roman" w:hAnsi="Times New Roman"/>
          <w:lang w:val="sq-AL"/>
        </w:rPr>
        <w:t>keni përgatitur</w:t>
      </w:r>
      <w:r w:rsidR="00A45DF2" w:rsidRPr="001B1E91">
        <w:rPr>
          <w:rFonts w:ascii="Times New Roman" w:hAnsi="Times New Roman"/>
        </w:rPr>
        <w:t>.</w:t>
      </w:r>
    </w:p>
    <w:p w:rsidR="00A45DF2" w:rsidRPr="001B1E91" w:rsidRDefault="00A45DF2" w:rsidP="00A45DF2">
      <w:pPr>
        <w:rPr>
          <w:rFonts w:ascii="Times New Roman" w:hAnsi="Times New Roman"/>
          <w:lang w:val="sq-AL"/>
        </w:rPr>
      </w:pPr>
      <w:r w:rsidRPr="001B1E91">
        <w:rPr>
          <w:rFonts w:ascii="Times New Roman" w:hAnsi="Times New Roman"/>
          <w:lang w:val="sq-AL"/>
        </w:rPr>
        <w:t>Ju lu</w:t>
      </w:r>
      <w:r w:rsidR="00527EBD" w:rsidRPr="001B1E91">
        <w:rPr>
          <w:rFonts w:ascii="Times New Roman" w:hAnsi="Times New Roman"/>
          <w:lang w:val="sq-AL"/>
        </w:rPr>
        <w:t>temi</w:t>
      </w:r>
      <w:r w:rsidRPr="001B1E91">
        <w:rPr>
          <w:rFonts w:ascii="Times New Roman" w:hAnsi="Times New Roman"/>
          <w:lang w:val="sq-AL"/>
        </w:rPr>
        <w:t xml:space="preserve"> shënoni shuma vetëm për ato norma në formularin që pasqyrojnë nevojat e projektit tuaj, nuk </w:t>
      </w:r>
      <w:r w:rsidR="00527EBD" w:rsidRPr="001B1E91">
        <w:rPr>
          <w:rFonts w:ascii="Times New Roman" w:hAnsi="Times New Roman"/>
          <w:lang w:val="sq-AL"/>
        </w:rPr>
        <w:t>keni patjetër</w:t>
      </w:r>
      <w:r w:rsidRPr="001B1E91">
        <w:rPr>
          <w:rFonts w:ascii="Times New Roman" w:hAnsi="Times New Roman"/>
          <w:lang w:val="sq-AL"/>
        </w:rPr>
        <w:t xml:space="preserve"> ti plotësoni të gjitha normat në formularin e prezantuar.</w:t>
      </w:r>
    </w:p>
    <w:p w:rsidR="00A45DF2" w:rsidRPr="001B1E91" w:rsidRDefault="00A45DF2" w:rsidP="00A45DF2">
      <w:pPr>
        <w:rPr>
          <w:rFonts w:ascii="Times New Roman" w:hAnsi="Times New Roman"/>
        </w:rPr>
      </w:pPr>
    </w:p>
    <w:p w:rsidR="00A45DF2" w:rsidRPr="001B1E91" w:rsidRDefault="00A45DF2" w:rsidP="00A45DF2">
      <w:pPr>
        <w:rPr>
          <w:rFonts w:ascii="Times New Roman" w:hAnsi="Times New Roman"/>
          <w:b/>
          <w:lang w:val="sq-AL"/>
        </w:rPr>
      </w:pPr>
      <w:r w:rsidRPr="001B1E91">
        <w:rPr>
          <w:rFonts w:ascii="Times New Roman" w:hAnsi="Times New Roman"/>
          <w:b/>
        </w:rPr>
        <w:t>Ве молиме НЕ НАДМИНУВАЈТЕ ДВЕ СТРАНИЦИ за наративниот дел од буџетот.</w:t>
      </w:r>
      <w:r w:rsidRPr="001B1E91">
        <w:rPr>
          <w:rFonts w:ascii="Times New Roman" w:hAnsi="Times New Roman"/>
          <w:b/>
          <w:lang w:val="sq-AL"/>
        </w:rPr>
        <w:t xml:space="preserve">/ </w:t>
      </w:r>
    </w:p>
    <w:p w:rsidR="00A45DF2" w:rsidRPr="001B1E91" w:rsidRDefault="00A45DF2" w:rsidP="00A45DF2">
      <w:pPr>
        <w:rPr>
          <w:rFonts w:ascii="Times New Roman" w:hAnsi="Times New Roman"/>
          <w:b/>
          <w:lang w:val="sq-AL"/>
        </w:rPr>
      </w:pPr>
      <w:r w:rsidRPr="001B1E91">
        <w:rPr>
          <w:rFonts w:ascii="Times New Roman" w:hAnsi="Times New Roman"/>
          <w:b/>
          <w:lang w:val="sq-AL"/>
        </w:rPr>
        <w:t>Ju lusim MOS I TEJKALONI DY FAQE për pjesën narrative të buxhetit.</w:t>
      </w:r>
    </w:p>
    <w:p w:rsidR="00A45DF2" w:rsidRPr="001B1E91" w:rsidRDefault="00A45DF2" w:rsidP="00A45DF2">
      <w:pPr>
        <w:rPr>
          <w:rFonts w:ascii="Times New Roman" w:hAnsi="Times New Roman"/>
          <w:b/>
        </w:rPr>
      </w:pPr>
    </w:p>
    <w:p w:rsidR="00A45DF2" w:rsidRPr="001B1E91" w:rsidRDefault="00A45DF2" w:rsidP="00A45DF2">
      <w:pPr>
        <w:rPr>
          <w:rFonts w:ascii="Times New Roman" w:hAnsi="Times New Roman"/>
          <w:b/>
          <w:lang w:val="sq-AL"/>
        </w:rPr>
      </w:pPr>
      <w:r w:rsidRPr="001B1E91">
        <w:rPr>
          <w:rFonts w:ascii="Times New Roman" w:hAnsi="Times New Roman"/>
          <w:b/>
        </w:rPr>
        <w:t>НАПОМЕНА</w:t>
      </w:r>
      <w:r w:rsidRPr="001B1E91">
        <w:rPr>
          <w:rFonts w:ascii="Times New Roman" w:hAnsi="Times New Roman"/>
          <w:b/>
          <w:lang w:val="sq-AL"/>
        </w:rPr>
        <w:t xml:space="preserve">: / </w:t>
      </w:r>
      <w:r w:rsidR="00527EBD" w:rsidRPr="001B1E91">
        <w:rPr>
          <w:rFonts w:ascii="Times New Roman" w:hAnsi="Times New Roman"/>
          <w:b/>
          <w:lang w:val="sq-AL"/>
        </w:rPr>
        <w:t>SHËNIM</w:t>
      </w:r>
      <w:r w:rsidRPr="001B1E91">
        <w:rPr>
          <w:rFonts w:ascii="Times New Roman" w:hAnsi="Times New Roman"/>
          <w:b/>
          <w:lang w:val="sq-AL"/>
        </w:rPr>
        <w:t>:</w:t>
      </w:r>
    </w:p>
    <w:p w:rsidR="00A45DF2" w:rsidRPr="001B1E91" w:rsidRDefault="00A45DF2" w:rsidP="00A45DF2">
      <w:pPr>
        <w:rPr>
          <w:rFonts w:ascii="Times New Roman" w:hAnsi="Times New Roman"/>
        </w:rPr>
      </w:pPr>
    </w:p>
    <w:p w:rsidR="00A45DF2" w:rsidRPr="001B1E91" w:rsidRDefault="00A45DF2" w:rsidP="00A45DF2">
      <w:pPr>
        <w:rPr>
          <w:rFonts w:ascii="Times New Roman" w:hAnsi="Times New Roman"/>
        </w:rPr>
      </w:pPr>
      <w:r w:rsidRPr="001B1E91">
        <w:rPr>
          <w:rFonts w:ascii="Times New Roman" w:hAnsi="Times New Roman"/>
        </w:rPr>
        <w:t>Доколку добиете финансиски средства за вашиот предлог - проект од Буџетот на Република Северна Македонија, имате обврска на сите материјали (печатени и електронски) што ќе бидат продуцирани во рамките на тој проект на видно место да стои:</w:t>
      </w:r>
      <w:r w:rsidRPr="001B1E91">
        <w:rPr>
          <w:rFonts w:ascii="Times New Roman" w:hAnsi="Times New Roman"/>
          <w:lang w:val="sq-AL"/>
        </w:rPr>
        <w:t>/</w:t>
      </w:r>
      <w:r w:rsidRPr="001B1E91">
        <w:rPr>
          <w:rFonts w:ascii="Times New Roman" w:hAnsi="Times New Roman"/>
        </w:rPr>
        <w:t xml:space="preserve"> </w:t>
      </w:r>
    </w:p>
    <w:p w:rsidR="00A45DF2" w:rsidRPr="001B1E91" w:rsidRDefault="00A45DF2" w:rsidP="00A45DF2">
      <w:pPr>
        <w:rPr>
          <w:rFonts w:ascii="Times New Roman" w:hAnsi="Times New Roman"/>
        </w:rPr>
      </w:pPr>
      <w:r w:rsidRPr="001B1E91">
        <w:rPr>
          <w:rFonts w:ascii="Times New Roman" w:hAnsi="Times New Roman"/>
        </w:rPr>
        <w:t xml:space="preserve">Nëse </w:t>
      </w:r>
      <w:r w:rsidRPr="001B1E91">
        <w:rPr>
          <w:rFonts w:ascii="Times New Roman" w:hAnsi="Times New Roman"/>
          <w:lang w:val="sq-AL"/>
        </w:rPr>
        <w:t>fitoni mjete financiare</w:t>
      </w:r>
      <w:r w:rsidRPr="001B1E91">
        <w:rPr>
          <w:rFonts w:ascii="Times New Roman" w:hAnsi="Times New Roman"/>
        </w:rPr>
        <w:t xml:space="preserve"> për </w:t>
      </w:r>
      <w:r w:rsidRPr="001B1E91">
        <w:rPr>
          <w:rFonts w:ascii="Times New Roman" w:hAnsi="Times New Roman"/>
          <w:lang w:val="sq-AL"/>
        </w:rPr>
        <w:t xml:space="preserve">projekt- propozimin </w:t>
      </w:r>
      <w:r w:rsidRPr="001B1E91">
        <w:rPr>
          <w:rFonts w:ascii="Times New Roman" w:hAnsi="Times New Roman"/>
        </w:rPr>
        <w:t xml:space="preserve">tuaj nga Buxheti i Republikës së Maqedonisë </w:t>
      </w:r>
      <w:r w:rsidRPr="001B1E91">
        <w:rPr>
          <w:rFonts w:ascii="Times New Roman" w:hAnsi="Times New Roman"/>
          <w:lang w:val="sq-AL"/>
        </w:rPr>
        <w:t xml:space="preserve">së </w:t>
      </w:r>
      <w:r w:rsidRPr="001B1E91">
        <w:rPr>
          <w:rFonts w:ascii="Times New Roman" w:hAnsi="Times New Roman"/>
        </w:rPr>
        <w:t>Veri</w:t>
      </w:r>
      <w:r w:rsidRPr="001B1E91">
        <w:rPr>
          <w:rFonts w:ascii="Times New Roman" w:hAnsi="Times New Roman"/>
          <w:lang w:val="sq-AL"/>
        </w:rPr>
        <w:t>ut</w:t>
      </w:r>
      <w:r w:rsidRPr="001B1E91">
        <w:rPr>
          <w:rFonts w:ascii="Times New Roman" w:hAnsi="Times New Roman"/>
        </w:rPr>
        <w:t xml:space="preserve">, </w:t>
      </w:r>
      <w:r w:rsidRPr="001B1E91">
        <w:rPr>
          <w:rFonts w:ascii="Times New Roman" w:hAnsi="Times New Roman"/>
          <w:lang w:val="sq-AL"/>
        </w:rPr>
        <w:t>keni</w:t>
      </w:r>
      <w:r w:rsidRPr="001B1E91">
        <w:rPr>
          <w:rFonts w:ascii="Times New Roman" w:hAnsi="Times New Roman"/>
        </w:rPr>
        <w:t xml:space="preserve"> detyr</w:t>
      </w:r>
      <w:r w:rsidRPr="001B1E91">
        <w:rPr>
          <w:rFonts w:ascii="Times New Roman" w:hAnsi="Times New Roman"/>
          <w:lang w:val="sq-AL"/>
        </w:rPr>
        <w:t>im</w:t>
      </w:r>
      <w:r w:rsidRPr="001B1E91">
        <w:rPr>
          <w:rFonts w:ascii="Times New Roman" w:hAnsi="Times New Roman"/>
        </w:rPr>
        <w:t xml:space="preserve"> </w:t>
      </w:r>
      <w:r w:rsidRPr="001B1E91">
        <w:rPr>
          <w:rFonts w:ascii="Times New Roman" w:hAnsi="Times New Roman"/>
          <w:lang w:val="sq-AL"/>
        </w:rPr>
        <w:t>në të</w:t>
      </w:r>
      <w:r w:rsidRPr="001B1E91">
        <w:rPr>
          <w:rFonts w:ascii="Times New Roman" w:hAnsi="Times New Roman"/>
        </w:rPr>
        <w:t xml:space="preserve"> gjitha materialet (të shtypura dhe elektronike) që do të prodhohen </w:t>
      </w:r>
      <w:r w:rsidRPr="001B1E91">
        <w:rPr>
          <w:rFonts w:ascii="Times New Roman" w:hAnsi="Times New Roman"/>
          <w:lang w:val="sq-AL"/>
        </w:rPr>
        <w:t>në suaz</w:t>
      </w:r>
      <w:r w:rsidRPr="001B1E91">
        <w:rPr>
          <w:rFonts w:ascii="Times New Roman" w:hAnsi="Times New Roman"/>
        </w:rPr>
        <w:t xml:space="preserve">a </w:t>
      </w:r>
      <w:r w:rsidRPr="001B1E91">
        <w:rPr>
          <w:rFonts w:ascii="Times New Roman" w:hAnsi="Times New Roman"/>
          <w:lang w:val="sq-AL"/>
        </w:rPr>
        <w:t xml:space="preserve">të </w:t>
      </w:r>
      <w:r w:rsidRPr="001B1E91">
        <w:rPr>
          <w:rFonts w:ascii="Times New Roman" w:hAnsi="Times New Roman"/>
        </w:rPr>
        <w:t>këtij projekti në vend të dukshëm</w:t>
      </w:r>
      <w:r w:rsidRPr="001B1E91">
        <w:rPr>
          <w:rFonts w:ascii="Times New Roman" w:hAnsi="Times New Roman"/>
          <w:lang w:val="sq-AL"/>
        </w:rPr>
        <w:t xml:space="preserve"> të qëndroj</w:t>
      </w:r>
      <w:r w:rsidRPr="001B1E91">
        <w:rPr>
          <w:rFonts w:ascii="Times New Roman" w:hAnsi="Times New Roman"/>
        </w:rPr>
        <w:t>:</w:t>
      </w:r>
    </w:p>
    <w:p w:rsidR="00A45DF2" w:rsidRPr="001B1E91" w:rsidRDefault="00A45DF2" w:rsidP="00A45DF2">
      <w:pPr>
        <w:rPr>
          <w:rFonts w:ascii="Times New Roman" w:hAnsi="Times New Roman"/>
          <w:b/>
        </w:rPr>
      </w:pPr>
    </w:p>
    <w:p w:rsidR="00A45DF2" w:rsidRPr="001B1E91" w:rsidRDefault="00A45DF2" w:rsidP="00A45DF2">
      <w:pPr>
        <w:tabs>
          <w:tab w:val="left" w:pos="284"/>
          <w:tab w:val="left" w:pos="709"/>
          <w:tab w:val="left" w:pos="1276"/>
        </w:tabs>
        <w:rPr>
          <w:rFonts w:ascii="Times New Roman" w:hAnsi="Times New Roman"/>
          <w:b/>
        </w:rPr>
      </w:pPr>
      <w:r w:rsidRPr="001B1E91">
        <w:rPr>
          <w:rFonts w:ascii="Times New Roman" w:hAnsi="Times New Roman"/>
          <w:b/>
        </w:rPr>
        <w:t>Оваа публикација е подготвена со финансиска поддршка на Владата на Република Северна Македонија. Содржината на оваа публикација е единствена одговорност на</w:t>
      </w:r>
    </w:p>
    <w:p w:rsidR="00A45DF2" w:rsidRPr="001B1E91" w:rsidRDefault="00A45DF2" w:rsidP="00A45DF2">
      <w:pPr>
        <w:tabs>
          <w:tab w:val="left" w:pos="284"/>
          <w:tab w:val="left" w:pos="709"/>
          <w:tab w:val="left" w:pos="1276"/>
        </w:tabs>
        <w:rPr>
          <w:rFonts w:ascii="Times New Roman" w:hAnsi="Times New Roman"/>
          <w:lang w:val="ru-RU"/>
        </w:rPr>
      </w:pPr>
      <w:r w:rsidRPr="001B1E91">
        <w:rPr>
          <w:rFonts w:ascii="Times New Roman" w:hAnsi="Times New Roman"/>
          <w:lang w:val="ru-RU"/>
        </w:rPr>
        <w:t>______________________________________________</w:t>
      </w:r>
    </w:p>
    <w:p w:rsidR="00A45DF2" w:rsidRPr="001B1E91" w:rsidRDefault="00A45DF2" w:rsidP="00A45DF2">
      <w:pPr>
        <w:tabs>
          <w:tab w:val="left" w:pos="284"/>
          <w:tab w:val="left" w:pos="709"/>
          <w:tab w:val="left" w:pos="1276"/>
        </w:tabs>
        <w:rPr>
          <w:rFonts w:ascii="Times New Roman" w:hAnsi="Times New Roman"/>
        </w:rPr>
      </w:pPr>
      <w:r w:rsidRPr="001B1E91">
        <w:rPr>
          <w:rFonts w:ascii="Times New Roman" w:hAnsi="Times New Roman"/>
          <w:lang w:val="ru-RU"/>
        </w:rPr>
        <w:t xml:space="preserve"> </w:t>
      </w:r>
      <w:r w:rsidRPr="001B1E91">
        <w:rPr>
          <w:rFonts w:ascii="Times New Roman" w:hAnsi="Times New Roman"/>
        </w:rPr>
        <w:t>(да  се  наведе  името  на  здружението/фондацијата)</w:t>
      </w:r>
    </w:p>
    <w:p w:rsidR="00A45DF2" w:rsidRPr="001B1E91" w:rsidRDefault="00A45DF2" w:rsidP="00A45DF2">
      <w:pPr>
        <w:tabs>
          <w:tab w:val="left" w:pos="284"/>
          <w:tab w:val="left" w:pos="709"/>
          <w:tab w:val="left" w:pos="1276"/>
        </w:tabs>
        <w:rPr>
          <w:rFonts w:ascii="Times New Roman" w:hAnsi="Times New Roman"/>
          <w:b/>
        </w:rPr>
      </w:pPr>
      <w:r w:rsidRPr="001B1E91">
        <w:rPr>
          <w:rFonts w:ascii="Times New Roman" w:hAnsi="Times New Roman"/>
        </w:rPr>
        <w:t xml:space="preserve"> </w:t>
      </w:r>
      <w:r w:rsidRPr="001B1E91">
        <w:rPr>
          <w:rFonts w:ascii="Times New Roman" w:hAnsi="Times New Roman"/>
          <w:b/>
        </w:rPr>
        <w:t>и на никој начин не може да се смета дека ги претставува ставовите на Владата на Република Северна Македонија.</w:t>
      </w:r>
    </w:p>
    <w:p w:rsidR="00A45DF2" w:rsidRPr="001B1E91" w:rsidRDefault="00A45DF2" w:rsidP="00A45DF2">
      <w:pPr>
        <w:tabs>
          <w:tab w:val="left" w:pos="284"/>
          <w:tab w:val="left" w:pos="709"/>
          <w:tab w:val="left" w:pos="1276"/>
        </w:tabs>
        <w:rPr>
          <w:rFonts w:ascii="Times New Roman" w:hAnsi="Times New Roman"/>
          <w:b/>
        </w:rPr>
      </w:pPr>
    </w:p>
    <w:p w:rsidR="00A45DF2" w:rsidRPr="001B1E91" w:rsidRDefault="00A45DF2" w:rsidP="00A45DF2">
      <w:pPr>
        <w:tabs>
          <w:tab w:val="left" w:pos="284"/>
          <w:tab w:val="left" w:pos="709"/>
          <w:tab w:val="left" w:pos="1276"/>
        </w:tabs>
        <w:rPr>
          <w:rFonts w:ascii="Times New Roman" w:hAnsi="Times New Roman"/>
          <w:lang w:val="ru-RU"/>
        </w:rPr>
      </w:pPr>
      <w:r w:rsidRPr="001B1E91">
        <w:rPr>
          <w:rFonts w:ascii="Times New Roman" w:hAnsi="Times New Roman"/>
          <w:b/>
          <w:lang w:val="sq-AL"/>
        </w:rPr>
        <w:t xml:space="preserve">Ky botim është përgatitur me mbështetjen financiare të Qeverisë së Republikës së Maqedonisë së Veriut. Përmbajtja e këtij botimi është përgjegjësi e vetme e </w:t>
      </w:r>
      <w:r w:rsidRPr="001B1E91">
        <w:rPr>
          <w:rFonts w:ascii="Times New Roman" w:hAnsi="Times New Roman"/>
          <w:lang w:val="ru-RU"/>
        </w:rPr>
        <w:t>______________________________________________</w:t>
      </w:r>
    </w:p>
    <w:p w:rsidR="00A45DF2" w:rsidRPr="001B1E91" w:rsidRDefault="00A45DF2" w:rsidP="00A45DF2">
      <w:pPr>
        <w:tabs>
          <w:tab w:val="left" w:pos="284"/>
          <w:tab w:val="left" w:pos="709"/>
          <w:tab w:val="left" w:pos="1276"/>
        </w:tabs>
        <w:rPr>
          <w:rFonts w:ascii="Times New Roman" w:hAnsi="Times New Roman"/>
          <w:b/>
          <w:lang w:val="sq-AL"/>
        </w:rPr>
      </w:pPr>
      <w:r w:rsidRPr="001B1E91">
        <w:rPr>
          <w:rFonts w:ascii="Times New Roman" w:hAnsi="Times New Roman"/>
          <w:lang w:val="ru-RU"/>
        </w:rPr>
        <w:t xml:space="preserve"> </w:t>
      </w:r>
      <w:r w:rsidRPr="001B1E91">
        <w:rPr>
          <w:rFonts w:ascii="Times New Roman" w:hAnsi="Times New Roman"/>
          <w:bCs/>
          <w:lang w:val="sq-AL"/>
        </w:rPr>
        <w:t xml:space="preserve">  (</w:t>
      </w:r>
      <w:r w:rsidRPr="001B1E91">
        <w:rPr>
          <w:rFonts w:ascii="Times New Roman" w:hAnsi="Times New Roman"/>
          <w:b/>
          <w:lang w:val="sq-AL"/>
        </w:rPr>
        <w:t xml:space="preserve"> </w:t>
      </w:r>
      <w:r w:rsidR="00527EBD" w:rsidRPr="001B1E91">
        <w:rPr>
          <w:rFonts w:ascii="Times New Roman" w:hAnsi="Times New Roman"/>
          <w:bCs/>
          <w:lang w:val="sq-AL"/>
        </w:rPr>
        <w:t xml:space="preserve">të shënohet emri i shoqatës </w:t>
      </w:r>
      <w:r w:rsidRPr="001B1E91">
        <w:rPr>
          <w:rFonts w:ascii="Times New Roman" w:hAnsi="Times New Roman"/>
          <w:bCs/>
          <w:lang w:val="sq-AL"/>
        </w:rPr>
        <w:t>/ fondacionit)</w:t>
      </w:r>
    </w:p>
    <w:p w:rsidR="00A45DF2" w:rsidRPr="001B1E91" w:rsidRDefault="00A45DF2" w:rsidP="00A45DF2">
      <w:pPr>
        <w:rPr>
          <w:rFonts w:ascii="Times New Roman" w:hAnsi="Times New Roman"/>
          <w:b/>
          <w:lang w:val="sq-AL"/>
        </w:rPr>
      </w:pPr>
      <w:r w:rsidRPr="001B1E91">
        <w:rPr>
          <w:rFonts w:ascii="Times New Roman" w:hAnsi="Times New Roman"/>
          <w:b/>
          <w:lang w:val="sq-AL"/>
        </w:rPr>
        <w:t>dhe në asnjë mënyrë nuk mund të llogaritet se i paraqet qëndrimet e Qeverisë së Republikës së Maqedonisë së Veriut.</w:t>
      </w:r>
    </w:p>
    <w:p w:rsidR="009B5504" w:rsidRPr="001B1E91" w:rsidRDefault="009B5504" w:rsidP="00217269">
      <w:pPr>
        <w:rPr>
          <w:rFonts w:ascii="Times New Roman" w:hAnsi="Times New Roman"/>
        </w:rPr>
      </w:pPr>
    </w:p>
    <w:p w:rsidR="009B5504" w:rsidRPr="001B1E91" w:rsidRDefault="009B5504" w:rsidP="009B5504">
      <w:pPr>
        <w:rPr>
          <w:rFonts w:ascii="Times New Roman" w:hAnsi="Times New Roman"/>
          <w:lang w:val="en-US"/>
        </w:rPr>
      </w:pPr>
    </w:p>
    <w:sectPr w:rsidR="009B5504" w:rsidRPr="001B1E91" w:rsidSect="00241E90">
      <w:headerReference w:type="even" r:id="rId8"/>
      <w:headerReference w:type="default" r:id="rId9"/>
      <w:footerReference w:type="default" r:id="rId10"/>
      <w:headerReference w:type="first" r:id="rId11"/>
      <w:type w:val="continuous"/>
      <w:pgSz w:w="12240" w:h="15840" w:code="1"/>
      <w:pgMar w:top="2268" w:right="1440" w:bottom="1440" w:left="1440" w:header="635"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7A" w:rsidRDefault="000B417A" w:rsidP="00DC5C24">
      <w:r>
        <w:separator/>
      </w:r>
    </w:p>
  </w:endnote>
  <w:endnote w:type="continuationSeparator" w:id="0">
    <w:p w:rsidR="000B417A" w:rsidRDefault="000B417A"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cedonian Helv">
    <w:altName w:val="Arial"/>
    <w:charset w:val="00"/>
    <w:family w:val="swiss"/>
    <w:pitch w:val="variable"/>
    <w:sig w:usb0="00000003" w:usb1="00000000" w:usb2="00000000" w:usb3="00000000" w:csb0="00000001" w:csb1="00000000"/>
  </w:font>
  <w:font w:name="MakCirT">
    <w:altName w:val="Courier New"/>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2D1" w:rsidRPr="000F2E5D" w:rsidRDefault="001B6DCA" w:rsidP="0059655D">
    <w:pPr>
      <w:pStyle w:val="Footer"/>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4705350</wp:posOffset>
              </wp:positionH>
              <wp:positionV relativeFrom="paragraph">
                <wp:posOffset>-467360</wp:posOffset>
              </wp:positionV>
              <wp:extent cx="1215390" cy="488950"/>
              <wp:effectExtent l="0" t="0" r="0" b="635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488950"/>
                      </a:xfrm>
                      <a:prstGeom prst="rect">
                        <a:avLst/>
                      </a:prstGeom>
                      <a:noFill/>
                      <a:ln w="6350">
                        <a:noFill/>
                      </a:ln>
                    </wps:spPr>
                    <wps:txbx>
                      <w:txbxContent>
                        <w:p w:rsidR="008D48AD" w:rsidRDefault="008D48AD" w:rsidP="008D48AD">
                          <w:pPr>
                            <w:jc w:val="left"/>
                            <w:rPr>
                              <w:rFonts w:ascii="Cambria" w:hAnsi="Cambria"/>
                              <w:sz w:val="14"/>
                              <w:szCs w:val="16"/>
                              <w:lang w:val="en-US"/>
                            </w:rPr>
                          </w:pPr>
                          <w:r w:rsidRPr="007563DF">
                            <w:rPr>
                              <w:rFonts w:ascii="Cambria" w:hAnsi="Cambria"/>
                              <w:sz w:val="14"/>
                              <w:szCs w:val="16"/>
                            </w:rPr>
                            <w:t xml:space="preserve">+389 </w:t>
                          </w:r>
                          <w:r>
                            <w:rPr>
                              <w:rFonts w:ascii="Cambria" w:hAnsi="Cambria"/>
                              <w:sz w:val="14"/>
                              <w:szCs w:val="16"/>
                              <w:lang w:val="en-US"/>
                            </w:rPr>
                            <w:t xml:space="preserve">02 </w:t>
                          </w:r>
                          <w:r w:rsidRPr="007563DF">
                            <w:rPr>
                              <w:rFonts w:ascii="Cambria" w:hAnsi="Cambria"/>
                              <w:sz w:val="14"/>
                              <w:szCs w:val="16"/>
                              <w:lang w:val="en-US"/>
                            </w:rPr>
                            <w:t>311</w:t>
                          </w:r>
                          <w:r>
                            <w:rPr>
                              <w:rFonts w:ascii="Cambria" w:hAnsi="Cambria"/>
                              <w:sz w:val="14"/>
                              <w:szCs w:val="16"/>
                              <w:lang w:val="en-US"/>
                            </w:rPr>
                            <w:t>4 397</w:t>
                          </w:r>
                        </w:p>
                        <w:p w:rsidR="008D48AD" w:rsidRPr="007563DF" w:rsidRDefault="008D48AD" w:rsidP="008D48AD">
                          <w:pPr>
                            <w:jc w:val="left"/>
                            <w:rPr>
                              <w:rFonts w:ascii="Cambria" w:hAnsi="Cambria"/>
                              <w:sz w:val="14"/>
                              <w:szCs w:val="16"/>
                              <w:lang w:val="en-US"/>
                            </w:rPr>
                          </w:pPr>
                          <w:r w:rsidRPr="007563DF">
                            <w:rPr>
                              <w:rFonts w:ascii="Cambria" w:hAnsi="Cambria"/>
                              <w:sz w:val="14"/>
                              <w:szCs w:val="16"/>
                            </w:rPr>
                            <w:t xml:space="preserve">+389 </w:t>
                          </w:r>
                          <w:r>
                            <w:rPr>
                              <w:rFonts w:ascii="Cambria" w:hAnsi="Cambria"/>
                              <w:sz w:val="14"/>
                              <w:szCs w:val="16"/>
                              <w:lang w:val="en-US"/>
                            </w:rPr>
                            <w:t xml:space="preserve">02 </w:t>
                          </w:r>
                          <w:r w:rsidRPr="007563DF">
                            <w:rPr>
                              <w:rFonts w:ascii="Cambria" w:hAnsi="Cambria"/>
                              <w:sz w:val="14"/>
                              <w:szCs w:val="16"/>
                              <w:lang w:val="en-US"/>
                            </w:rPr>
                            <w:t>3</w:t>
                          </w:r>
                          <w:r>
                            <w:rPr>
                              <w:rFonts w:ascii="Cambria" w:hAnsi="Cambria"/>
                              <w:sz w:val="14"/>
                              <w:szCs w:val="16"/>
                              <w:lang w:val="en-US"/>
                            </w:rPr>
                            <w:t>221 008</w:t>
                          </w:r>
                        </w:p>
                        <w:p w:rsidR="008D48AD" w:rsidRPr="007563DF" w:rsidRDefault="008D48AD" w:rsidP="008D48AD">
                          <w:pPr>
                            <w:jc w:val="left"/>
                            <w:rPr>
                              <w:rFonts w:ascii="Cambria" w:hAnsi="Cambria"/>
                              <w:sz w:val="14"/>
                              <w:szCs w:val="16"/>
                              <w:lang w:val="en-US"/>
                            </w:rPr>
                          </w:pPr>
                          <w:r w:rsidRPr="007563DF">
                            <w:rPr>
                              <w:rFonts w:ascii="Cambria" w:hAnsi="Cambria"/>
                              <w:sz w:val="14"/>
                              <w:szCs w:val="16"/>
                            </w:rPr>
                            <w:t>www.</w:t>
                          </w:r>
                          <w:r w:rsidRPr="007563DF">
                            <w:rPr>
                              <w:rFonts w:ascii="Cambria" w:hAnsi="Cambria"/>
                              <w:sz w:val="14"/>
                              <w:szCs w:val="16"/>
                              <w:lang w:val="en-US"/>
                            </w:rPr>
                            <w:t>mpsoz.gov.mk</w:t>
                          </w:r>
                        </w:p>
                        <w:p w:rsidR="00891824" w:rsidRPr="007C20BC" w:rsidRDefault="00891824" w:rsidP="007C20BC">
                          <w:pPr>
                            <w:pStyle w:val="FooterTXT"/>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7" type="#_x0000_t202" style="position:absolute;left:0;text-align:left;margin-left:370.5pt;margin-top:-36.8pt;width:95.7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" filled="f" stroked="f" strokeweight=".5pt">
              <v:path arrowok="t"/>
              <v:textbox>
                <w:txbxContent>
                  <w:p w:rsidR="008D48AD" w:rsidRDefault="008D48AD" w:rsidP="008D48AD">
                    <w:pPr>
                      <w:jc w:val="left"/>
                      <w:rPr>
                        <w:rFonts w:ascii="Cambria" w:hAnsi="Cambria"/>
                        <w:sz w:val="14"/>
                        <w:szCs w:val="16"/>
                        <w:lang w:val="en-US"/>
                      </w:rPr>
                    </w:pPr>
                    <w:r w:rsidRPr="007563DF">
                      <w:rPr>
                        <w:rFonts w:ascii="Cambria" w:hAnsi="Cambria"/>
                        <w:sz w:val="14"/>
                        <w:szCs w:val="16"/>
                      </w:rPr>
                      <w:t xml:space="preserve">+389 </w:t>
                    </w:r>
                    <w:r>
                      <w:rPr>
                        <w:rFonts w:ascii="Cambria" w:hAnsi="Cambria"/>
                        <w:sz w:val="14"/>
                        <w:szCs w:val="16"/>
                        <w:lang w:val="en-US"/>
                      </w:rPr>
                      <w:t xml:space="preserve">02 </w:t>
                    </w:r>
                    <w:r w:rsidRPr="007563DF">
                      <w:rPr>
                        <w:rFonts w:ascii="Cambria" w:hAnsi="Cambria"/>
                        <w:sz w:val="14"/>
                        <w:szCs w:val="16"/>
                        <w:lang w:val="en-US"/>
                      </w:rPr>
                      <w:t>311</w:t>
                    </w:r>
                    <w:r>
                      <w:rPr>
                        <w:rFonts w:ascii="Cambria" w:hAnsi="Cambria"/>
                        <w:sz w:val="14"/>
                        <w:szCs w:val="16"/>
                        <w:lang w:val="en-US"/>
                      </w:rPr>
                      <w:t>4 397</w:t>
                    </w:r>
                  </w:p>
                  <w:p w:rsidR="008D48AD" w:rsidRPr="007563DF" w:rsidRDefault="008D48AD" w:rsidP="008D48AD">
                    <w:pPr>
                      <w:jc w:val="left"/>
                      <w:rPr>
                        <w:rFonts w:ascii="Cambria" w:hAnsi="Cambria"/>
                        <w:sz w:val="14"/>
                        <w:szCs w:val="16"/>
                        <w:lang w:val="en-US"/>
                      </w:rPr>
                    </w:pPr>
                    <w:r w:rsidRPr="007563DF">
                      <w:rPr>
                        <w:rFonts w:ascii="Cambria" w:hAnsi="Cambria"/>
                        <w:sz w:val="14"/>
                        <w:szCs w:val="16"/>
                      </w:rPr>
                      <w:t xml:space="preserve">+389 </w:t>
                    </w:r>
                    <w:r>
                      <w:rPr>
                        <w:rFonts w:ascii="Cambria" w:hAnsi="Cambria"/>
                        <w:sz w:val="14"/>
                        <w:szCs w:val="16"/>
                        <w:lang w:val="en-US"/>
                      </w:rPr>
                      <w:t xml:space="preserve">02 </w:t>
                    </w:r>
                    <w:r w:rsidRPr="007563DF">
                      <w:rPr>
                        <w:rFonts w:ascii="Cambria" w:hAnsi="Cambria"/>
                        <w:sz w:val="14"/>
                        <w:szCs w:val="16"/>
                        <w:lang w:val="en-US"/>
                      </w:rPr>
                      <w:t>3</w:t>
                    </w:r>
                    <w:r>
                      <w:rPr>
                        <w:rFonts w:ascii="Cambria" w:hAnsi="Cambria"/>
                        <w:sz w:val="14"/>
                        <w:szCs w:val="16"/>
                        <w:lang w:val="en-US"/>
                      </w:rPr>
                      <w:t>221 008</w:t>
                    </w:r>
                  </w:p>
                  <w:p w:rsidR="008D48AD" w:rsidRPr="007563DF" w:rsidRDefault="008D48AD" w:rsidP="008D48AD">
                    <w:pPr>
                      <w:jc w:val="left"/>
                      <w:rPr>
                        <w:rFonts w:ascii="Cambria" w:hAnsi="Cambria"/>
                        <w:sz w:val="14"/>
                        <w:szCs w:val="16"/>
                        <w:lang w:val="en-US"/>
                      </w:rPr>
                    </w:pPr>
                    <w:r w:rsidRPr="007563DF">
                      <w:rPr>
                        <w:rFonts w:ascii="Cambria" w:hAnsi="Cambria"/>
                        <w:sz w:val="14"/>
                        <w:szCs w:val="16"/>
                      </w:rPr>
                      <w:t>www.</w:t>
                    </w:r>
                    <w:r w:rsidRPr="007563DF">
                      <w:rPr>
                        <w:rFonts w:ascii="Cambria" w:hAnsi="Cambria"/>
                        <w:sz w:val="14"/>
                        <w:szCs w:val="16"/>
                        <w:lang w:val="en-US"/>
                      </w:rPr>
                      <w:t>mpsoz.gov.mk</w:t>
                    </w:r>
                  </w:p>
                  <w:p w:rsidR="00891824" w:rsidRPr="007C20BC" w:rsidRDefault="00891824" w:rsidP="007C20BC">
                    <w:pPr>
                      <w:pStyle w:val="FooterTXT"/>
                      <w:rPr>
                        <w:lang w:val="en-US"/>
                      </w:rPr>
                    </w:pPr>
                  </w:p>
                </w:txbxContent>
              </v:textbox>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2451100</wp:posOffset>
              </wp:positionH>
              <wp:positionV relativeFrom="paragraph">
                <wp:posOffset>-467360</wp:posOffset>
              </wp:positionV>
              <wp:extent cx="1955800" cy="520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520700"/>
                      </a:xfrm>
                      <a:prstGeom prst="rect">
                        <a:avLst/>
                      </a:prstGeom>
                      <a:noFill/>
                      <a:ln w="6350">
                        <a:noFill/>
                      </a:ln>
                    </wps:spPr>
                    <wps:txbx>
                      <w:txbxContent>
                        <w:p w:rsidR="008D48AD" w:rsidRDefault="008D48AD" w:rsidP="008D48AD">
                          <w:pPr>
                            <w:rPr>
                              <w:rFonts w:ascii="Cambria" w:hAnsi="Cambria"/>
                              <w:sz w:val="14"/>
                              <w:lang w:val="en-US"/>
                            </w:rPr>
                          </w:pPr>
                          <w:proofErr w:type="spellStart"/>
                          <w:r>
                            <w:rPr>
                              <w:rFonts w:ascii="Cambria" w:hAnsi="Cambria"/>
                              <w:sz w:val="14"/>
                              <w:lang w:val="en-US"/>
                            </w:rPr>
                            <w:t>Ministria</w:t>
                          </w:r>
                          <w:proofErr w:type="spellEnd"/>
                          <w:r>
                            <w:rPr>
                              <w:rFonts w:ascii="Cambria" w:hAnsi="Cambria"/>
                              <w:sz w:val="14"/>
                              <w:lang w:val="en-US"/>
                            </w:rPr>
                            <w:t xml:space="preserve"> </w:t>
                          </w:r>
                          <w:proofErr w:type="spellStart"/>
                          <w:r>
                            <w:rPr>
                              <w:rFonts w:ascii="Cambria" w:hAnsi="Cambria"/>
                              <w:sz w:val="14"/>
                              <w:lang w:val="en-US"/>
                            </w:rPr>
                            <w:t>për</w:t>
                          </w:r>
                          <w:proofErr w:type="spellEnd"/>
                          <w:r>
                            <w:rPr>
                              <w:rFonts w:ascii="Cambria" w:hAnsi="Cambria"/>
                              <w:sz w:val="14"/>
                              <w:lang w:val="en-US"/>
                            </w:rPr>
                            <w:t xml:space="preserve"> </w:t>
                          </w:r>
                          <w:proofErr w:type="spellStart"/>
                          <w:r>
                            <w:rPr>
                              <w:rFonts w:ascii="Cambria" w:hAnsi="Cambria"/>
                              <w:sz w:val="14"/>
                              <w:lang w:val="en-US"/>
                            </w:rPr>
                            <w:t>SistemPolitik</w:t>
                          </w:r>
                          <w:proofErr w:type="spellEnd"/>
                          <w:r>
                            <w:rPr>
                              <w:rFonts w:ascii="Cambria" w:hAnsi="Cambria"/>
                              <w:sz w:val="14"/>
                              <w:lang w:val="en-US"/>
                            </w:rPr>
                            <w:t xml:space="preserve"> </w:t>
                          </w:r>
                          <w:proofErr w:type="spellStart"/>
                          <w:r>
                            <w:rPr>
                              <w:rFonts w:ascii="Cambria" w:hAnsi="Cambria"/>
                              <w:sz w:val="14"/>
                              <w:lang w:val="en-US"/>
                            </w:rPr>
                            <w:t>dhe</w:t>
                          </w:r>
                          <w:proofErr w:type="spellEnd"/>
                          <w:r>
                            <w:rPr>
                              <w:rFonts w:ascii="Cambria" w:hAnsi="Cambria"/>
                              <w:sz w:val="14"/>
                              <w:lang w:val="en-US"/>
                            </w:rPr>
                            <w:t xml:space="preserve"> </w:t>
                          </w:r>
                          <w:proofErr w:type="spellStart"/>
                          <w:r>
                            <w:rPr>
                              <w:rFonts w:ascii="Cambria" w:hAnsi="Cambria"/>
                              <w:sz w:val="14"/>
                              <w:lang w:val="en-US"/>
                            </w:rPr>
                            <w:t>Marrëdhënie</w:t>
                          </w:r>
                          <w:proofErr w:type="spellEnd"/>
                          <w:r>
                            <w:rPr>
                              <w:rFonts w:ascii="Cambria" w:hAnsi="Cambria"/>
                              <w:sz w:val="14"/>
                              <w:lang w:val="en-US"/>
                            </w:rPr>
                            <w:t xml:space="preserve"> </w:t>
                          </w:r>
                          <w:proofErr w:type="spellStart"/>
                          <w:r>
                            <w:rPr>
                              <w:rFonts w:ascii="Cambria" w:hAnsi="Cambria"/>
                              <w:sz w:val="14"/>
                              <w:lang w:val="en-US"/>
                            </w:rPr>
                            <w:t>Ndërmjet</w:t>
                          </w:r>
                          <w:proofErr w:type="spellEnd"/>
                          <w:r>
                            <w:rPr>
                              <w:rFonts w:ascii="Cambria" w:hAnsi="Cambria"/>
                              <w:sz w:val="14"/>
                              <w:lang w:val="en-US"/>
                            </w:rPr>
                            <w:t xml:space="preserve"> </w:t>
                          </w:r>
                          <w:proofErr w:type="spellStart"/>
                          <w:r>
                            <w:rPr>
                              <w:rFonts w:ascii="Cambria" w:hAnsi="Cambria"/>
                              <w:sz w:val="14"/>
                              <w:lang w:val="en-US"/>
                            </w:rPr>
                            <w:t>B</w:t>
                          </w:r>
                          <w:r w:rsidRPr="007563DF">
                            <w:rPr>
                              <w:rFonts w:ascii="Cambria" w:hAnsi="Cambria"/>
                              <w:sz w:val="14"/>
                              <w:lang w:val="en-US"/>
                            </w:rPr>
                            <w:t>ashkësive</w:t>
                          </w:r>
                          <w:proofErr w:type="spellEnd"/>
                        </w:p>
                        <w:p w:rsidR="008D48AD" w:rsidRPr="007563DF" w:rsidRDefault="008D48AD" w:rsidP="008D48AD">
                          <w:pPr>
                            <w:rPr>
                              <w:rFonts w:ascii="Cambria" w:hAnsi="Cambria"/>
                              <w:sz w:val="14"/>
                            </w:rPr>
                          </w:pPr>
                        </w:p>
                        <w:p w:rsidR="008D48AD" w:rsidRPr="00BF3C72" w:rsidRDefault="008D48AD" w:rsidP="008D48AD">
                          <w:pPr>
                            <w:rPr>
                              <w:rFonts w:ascii="Cambria" w:hAnsi="Cambria"/>
                              <w:sz w:val="14"/>
                              <w:lang w:val="en-US"/>
                            </w:rPr>
                          </w:pPr>
                          <w:r>
                            <w:rPr>
                              <w:rFonts w:ascii="Cambria" w:hAnsi="Cambria"/>
                              <w:sz w:val="14"/>
                              <w:lang w:val="sq-AL"/>
                            </w:rPr>
                            <w:t xml:space="preserve">rr. Filipi i Dytë i Maqedonisë nr.11, 1000 </w:t>
                          </w:r>
                          <w:proofErr w:type="spellStart"/>
                          <w:r>
                            <w:rPr>
                              <w:rFonts w:ascii="Cambria" w:hAnsi="Cambria"/>
                              <w:sz w:val="14"/>
                              <w:lang w:val="en-US"/>
                            </w:rPr>
                            <w:t>Shkup</w:t>
                          </w:r>
                          <w:proofErr w:type="spellEnd"/>
                        </w:p>
                        <w:p w:rsidR="008D48AD" w:rsidRPr="007563DF" w:rsidRDefault="008D48AD" w:rsidP="008D48AD">
                          <w:pPr>
                            <w:rPr>
                              <w:rFonts w:ascii="Cambria" w:hAnsi="Cambria"/>
                              <w:sz w:val="14"/>
                              <w:lang w:val="sq-AL"/>
                            </w:rPr>
                          </w:pPr>
                          <w:r w:rsidRPr="007563DF">
                            <w:rPr>
                              <w:rFonts w:ascii="Cambria" w:hAnsi="Cambria"/>
                              <w:sz w:val="14"/>
                              <w:lang w:val="sq-AL"/>
                            </w:rPr>
                            <w:t>Republika e Maqedonisë së Veriut</w:t>
                          </w:r>
                        </w:p>
                        <w:p w:rsidR="00F23FCF" w:rsidRPr="00F23FCF" w:rsidRDefault="00F23FCF" w:rsidP="00F23FCF">
                          <w:pPr>
                            <w:pStyle w:val="FooterTX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left:0;text-align:left;margin-left:193pt;margin-top:-36.8pt;width:154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" filled="f" stroked="f" strokeweight=".5pt">
              <v:path arrowok="t"/>
              <v:textbox>
                <w:txbxContent>
                  <w:p w:rsidR="008D48AD" w:rsidRDefault="008D48AD" w:rsidP="008D48AD">
                    <w:pPr>
                      <w:rPr>
                        <w:rFonts w:ascii="Cambria" w:hAnsi="Cambria"/>
                        <w:sz w:val="14"/>
                        <w:lang w:val="en-US"/>
                      </w:rPr>
                    </w:pPr>
                    <w:proofErr w:type="spellStart"/>
                    <w:r>
                      <w:rPr>
                        <w:rFonts w:ascii="Cambria" w:hAnsi="Cambria"/>
                        <w:sz w:val="14"/>
                        <w:lang w:val="en-US"/>
                      </w:rPr>
                      <w:t>Ministria</w:t>
                    </w:r>
                    <w:proofErr w:type="spellEnd"/>
                    <w:r>
                      <w:rPr>
                        <w:rFonts w:ascii="Cambria" w:hAnsi="Cambria"/>
                        <w:sz w:val="14"/>
                        <w:lang w:val="en-US"/>
                      </w:rPr>
                      <w:t xml:space="preserve"> </w:t>
                    </w:r>
                    <w:proofErr w:type="spellStart"/>
                    <w:r>
                      <w:rPr>
                        <w:rFonts w:ascii="Cambria" w:hAnsi="Cambria"/>
                        <w:sz w:val="14"/>
                        <w:lang w:val="en-US"/>
                      </w:rPr>
                      <w:t>për</w:t>
                    </w:r>
                    <w:proofErr w:type="spellEnd"/>
                    <w:r>
                      <w:rPr>
                        <w:rFonts w:ascii="Cambria" w:hAnsi="Cambria"/>
                        <w:sz w:val="14"/>
                        <w:lang w:val="en-US"/>
                      </w:rPr>
                      <w:t xml:space="preserve"> </w:t>
                    </w:r>
                    <w:proofErr w:type="spellStart"/>
                    <w:r>
                      <w:rPr>
                        <w:rFonts w:ascii="Cambria" w:hAnsi="Cambria"/>
                        <w:sz w:val="14"/>
                        <w:lang w:val="en-US"/>
                      </w:rPr>
                      <w:t>SistemPolitik</w:t>
                    </w:r>
                    <w:proofErr w:type="spellEnd"/>
                    <w:r>
                      <w:rPr>
                        <w:rFonts w:ascii="Cambria" w:hAnsi="Cambria"/>
                        <w:sz w:val="14"/>
                        <w:lang w:val="en-US"/>
                      </w:rPr>
                      <w:t xml:space="preserve"> </w:t>
                    </w:r>
                    <w:proofErr w:type="spellStart"/>
                    <w:r>
                      <w:rPr>
                        <w:rFonts w:ascii="Cambria" w:hAnsi="Cambria"/>
                        <w:sz w:val="14"/>
                        <w:lang w:val="en-US"/>
                      </w:rPr>
                      <w:t>dhe</w:t>
                    </w:r>
                    <w:proofErr w:type="spellEnd"/>
                    <w:r>
                      <w:rPr>
                        <w:rFonts w:ascii="Cambria" w:hAnsi="Cambria"/>
                        <w:sz w:val="14"/>
                        <w:lang w:val="en-US"/>
                      </w:rPr>
                      <w:t xml:space="preserve"> </w:t>
                    </w:r>
                    <w:proofErr w:type="spellStart"/>
                    <w:r>
                      <w:rPr>
                        <w:rFonts w:ascii="Cambria" w:hAnsi="Cambria"/>
                        <w:sz w:val="14"/>
                        <w:lang w:val="en-US"/>
                      </w:rPr>
                      <w:t>Marrëdhënie</w:t>
                    </w:r>
                    <w:proofErr w:type="spellEnd"/>
                    <w:r>
                      <w:rPr>
                        <w:rFonts w:ascii="Cambria" w:hAnsi="Cambria"/>
                        <w:sz w:val="14"/>
                        <w:lang w:val="en-US"/>
                      </w:rPr>
                      <w:t xml:space="preserve"> </w:t>
                    </w:r>
                    <w:proofErr w:type="spellStart"/>
                    <w:r>
                      <w:rPr>
                        <w:rFonts w:ascii="Cambria" w:hAnsi="Cambria"/>
                        <w:sz w:val="14"/>
                        <w:lang w:val="en-US"/>
                      </w:rPr>
                      <w:t>Ndërmjet</w:t>
                    </w:r>
                    <w:proofErr w:type="spellEnd"/>
                    <w:r>
                      <w:rPr>
                        <w:rFonts w:ascii="Cambria" w:hAnsi="Cambria"/>
                        <w:sz w:val="14"/>
                        <w:lang w:val="en-US"/>
                      </w:rPr>
                      <w:t xml:space="preserve"> </w:t>
                    </w:r>
                    <w:proofErr w:type="spellStart"/>
                    <w:r>
                      <w:rPr>
                        <w:rFonts w:ascii="Cambria" w:hAnsi="Cambria"/>
                        <w:sz w:val="14"/>
                        <w:lang w:val="en-US"/>
                      </w:rPr>
                      <w:t>B</w:t>
                    </w:r>
                    <w:r w:rsidRPr="007563DF">
                      <w:rPr>
                        <w:rFonts w:ascii="Cambria" w:hAnsi="Cambria"/>
                        <w:sz w:val="14"/>
                        <w:lang w:val="en-US"/>
                      </w:rPr>
                      <w:t>ashkësive</w:t>
                    </w:r>
                    <w:proofErr w:type="spellEnd"/>
                  </w:p>
                  <w:p w:rsidR="008D48AD" w:rsidRPr="007563DF" w:rsidRDefault="008D48AD" w:rsidP="008D48AD">
                    <w:pPr>
                      <w:rPr>
                        <w:rFonts w:ascii="Cambria" w:hAnsi="Cambria"/>
                        <w:sz w:val="14"/>
                      </w:rPr>
                    </w:pPr>
                  </w:p>
                  <w:p w:rsidR="008D48AD" w:rsidRPr="00BF3C72" w:rsidRDefault="008D48AD" w:rsidP="008D48AD">
                    <w:pPr>
                      <w:rPr>
                        <w:rFonts w:ascii="Cambria" w:hAnsi="Cambria"/>
                        <w:sz w:val="14"/>
                        <w:lang w:val="en-US"/>
                      </w:rPr>
                    </w:pPr>
                    <w:r>
                      <w:rPr>
                        <w:rFonts w:ascii="Cambria" w:hAnsi="Cambria"/>
                        <w:sz w:val="14"/>
                        <w:lang w:val="sq-AL"/>
                      </w:rPr>
                      <w:t xml:space="preserve">rr. Filipi i Dytë i Maqedonisë nr.11, 1000 </w:t>
                    </w:r>
                    <w:proofErr w:type="spellStart"/>
                    <w:r>
                      <w:rPr>
                        <w:rFonts w:ascii="Cambria" w:hAnsi="Cambria"/>
                        <w:sz w:val="14"/>
                        <w:lang w:val="en-US"/>
                      </w:rPr>
                      <w:t>Shkup</w:t>
                    </w:r>
                    <w:proofErr w:type="spellEnd"/>
                  </w:p>
                  <w:p w:rsidR="008D48AD" w:rsidRPr="007563DF" w:rsidRDefault="008D48AD" w:rsidP="008D48AD">
                    <w:pPr>
                      <w:rPr>
                        <w:rFonts w:ascii="Cambria" w:hAnsi="Cambria"/>
                        <w:sz w:val="14"/>
                        <w:lang w:val="sq-AL"/>
                      </w:rPr>
                    </w:pPr>
                    <w:r w:rsidRPr="007563DF">
                      <w:rPr>
                        <w:rFonts w:ascii="Cambria" w:hAnsi="Cambria"/>
                        <w:sz w:val="14"/>
                        <w:lang w:val="sq-AL"/>
                      </w:rPr>
                      <w:t>Republika e Maqedonisë së Veriut</w:t>
                    </w:r>
                  </w:p>
                  <w:p w:rsidR="00F23FCF" w:rsidRPr="00F23FCF" w:rsidRDefault="00F23FCF" w:rsidP="00F23FCF">
                    <w:pPr>
                      <w:pStyle w:val="FooterTXT"/>
                    </w:pP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298450</wp:posOffset>
              </wp:positionH>
              <wp:positionV relativeFrom="paragraph">
                <wp:posOffset>-467360</wp:posOffset>
              </wp:positionV>
              <wp:extent cx="2054860" cy="5207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520700"/>
                      </a:xfrm>
                      <a:prstGeom prst="rect">
                        <a:avLst/>
                      </a:prstGeom>
                      <a:noFill/>
                      <a:ln w="6350">
                        <a:noFill/>
                      </a:ln>
                    </wps:spPr>
                    <wps:txbx>
                      <w:txbxContent>
                        <w:p w:rsidR="008D48AD" w:rsidRDefault="008D48AD" w:rsidP="008D48AD">
                          <w:pPr>
                            <w:rPr>
                              <w:rFonts w:ascii="Cambria" w:hAnsi="Cambria"/>
                              <w:sz w:val="14"/>
                            </w:rPr>
                          </w:pPr>
                          <w:r w:rsidRPr="007563DF">
                            <w:rPr>
                              <w:rFonts w:ascii="Cambria" w:hAnsi="Cambria"/>
                              <w:sz w:val="14"/>
                            </w:rPr>
                            <w:t>Министерство за политички систем</w:t>
                          </w:r>
                          <w:r>
                            <w:rPr>
                              <w:rFonts w:ascii="Cambria" w:hAnsi="Cambria"/>
                              <w:sz w:val="14"/>
                            </w:rPr>
                            <w:t>и односи</w:t>
                          </w:r>
                          <w:r w:rsidRPr="007563DF">
                            <w:rPr>
                              <w:rFonts w:ascii="Cambria" w:hAnsi="Cambria"/>
                              <w:sz w:val="14"/>
                            </w:rPr>
                            <w:t>меѓу заедниците</w:t>
                          </w:r>
                        </w:p>
                        <w:p w:rsidR="008D48AD" w:rsidRDefault="008D48AD" w:rsidP="008D48AD">
                          <w:pPr>
                            <w:rPr>
                              <w:rFonts w:ascii="Cambria" w:hAnsi="Cambria"/>
                              <w:sz w:val="14"/>
                            </w:rPr>
                          </w:pPr>
                        </w:p>
                        <w:p w:rsidR="008D48AD" w:rsidRPr="007563DF" w:rsidRDefault="008D48AD" w:rsidP="008D48AD">
                          <w:pPr>
                            <w:rPr>
                              <w:rFonts w:ascii="Cambria" w:hAnsi="Cambria"/>
                              <w:sz w:val="14"/>
                            </w:rPr>
                          </w:pPr>
                          <w:r>
                            <w:rPr>
                              <w:rFonts w:ascii="Cambria" w:hAnsi="Cambria"/>
                              <w:sz w:val="14"/>
                            </w:rPr>
                            <w:t>ул. Филип Втори Македонски бр. 11,</w:t>
                          </w:r>
                          <w:r>
                            <w:rPr>
                              <w:rFonts w:ascii="Cambria" w:hAnsi="Cambria"/>
                              <w:sz w:val="14"/>
                              <w:lang w:val="en-US"/>
                            </w:rPr>
                            <w:t xml:space="preserve">1000 </w:t>
                          </w:r>
                          <w:r w:rsidRPr="007563DF">
                            <w:rPr>
                              <w:rFonts w:ascii="Cambria" w:hAnsi="Cambria"/>
                              <w:sz w:val="14"/>
                            </w:rPr>
                            <w:t xml:space="preserve">Скопје </w:t>
                          </w:r>
                        </w:p>
                        <w:p w:rsidR="00F23FCF" w:rsidRPr="00F23FCF" w:rsidRDefault="008D48AD" w:rsidP="008D48AD">
                          <w:pPr>
                            <w:pStyle w:val="FooterTXT"/>
                          </w:pPr>
                          <w:r w:rsidRPr="007563DF">
                            <w:rPr>
                              <w:rFonts w:ascii="Cambria" w:hAnsi="Cambria"/>
                            </w:rPr>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29" type="#_x0000_t202" style="position:absolute;left:0;text-align:left;margin-left:23.5pt;margin-top:-36.8pt;width:161.8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" filled="f" stroked="f" strokeweight=".5pt">
              <v:path arrowok="t"/>
              <v:textbox>
                <w:txbxContent>
                  <w:p w:rsidR="008D48AD" w:rsidRDefault="008D48AD" w:rsidP="008D48AD">
                    <w:pPr>
                      <w:rPr>
                        <w:rFonts w:ascii="Cambria" w:hAnsi="Cambria"/>
                        <w:sz w:val="14"/>
                      </w:rPr>
                    </w:pPr>
                    <w:r w:rsidRPr="007563DF">
                      <w:rPr>
                        <w:rFonts w:ascii="Cambria" w:hAnsi="Cambria"/>
                        <w:sz w:val="14"/>
                      </w:rPr>
                      <w:t>Министерство за политички систем</w:t>
                    </w:r>
                    <w:r>
                      <w:rPr>
                        <w:rFonts w:ascii="Cambria" w:hAnsi="Cambria"/>
                        <w:sz w:val="14"/>
                      </w:rPr>
                      <w:t>и односи</w:t>
                    </w:r>
                    <w:r w:rsidRPr="007563DF">
                      <w:rPr>
                        <w:rFonts w:ascii="Cambria" w:hAnsi="Cambria"/>
                        <w:sz w:val="14"/>
                      </w:rPr>
                      <w:t>меѓу заедниците</w:t>
                    </w:r>
                  </w:p>
                  <w:p w:rsidR="008D48AD" w:rsidRDefault="008D48AD" w:rsidP="008D48AD">
                    <w:pPr>
                      <w:rPr>
                        <w:rFonts w:ascii="Cambria" w:hAnsi="Cambria"/>
                        <w:sz w:val="14"/>
                      </w:rPr>
                    </w:pPr>
                  </w:p>
                  <w:p w:rsidR="008D48AD" w:rsidRPr="007563DF" w:rsidRDefault="008D48AD" w:rsidP="008D48AD">
                    <w:pPr>
                      <w:rPr>
                        <w:rFonts w:ascii="Cambria" w:hAnsi="Cambria"/>
                        <w:sz w:val="14"/>
                      </w:rPr>
                    </w:pPr>
                    <w:r>
                      <w:rPr>
                        <w:rFonts w:ascii="Cambria" w:hAnsi="Cambria"/>
                        <w:sz w:val="14"/>
                      </w:rPr>
                      <w:t>ул. Филип Втори Македонски бр. 11,</w:t>
                    </w:r>
                    <w:r>
                      <w:rPr>
                        <w:rFonts w:ascii="Cambria" w:hAnsi="Cambria"/>
                        <w:sz w:val="14"/>
                        <w:lang w:val="en-US"/>
                      </w:rPr>
                      <w:t xml:space="preserve">1000 </w:t>
                    </w:r>
                    <w:r w:rsidRPr="007563DF">
                      <w:rPr>
                        <w:rFonts w:ascii="Cambria" w:hAnsi="Cambria"/>
                        <w:sz w:val="14"/>
                      </w:rPr>
                      <w:t xml:space="preserve">Скопје </w:t>
                    </w:r>
                  </w:p>
                  <w:p w:rsidR="00F23FCF" w:rsidRPr="00F23FCF" w:rsidRDefault="008D48AD" w:rsidP="008D48AD">
                    <w:pPr>
                      <w:pStyle w:val="FooterTXT"/>
                    </w:pPr>
                    <w:r w:rsidRPr="007563DF">
                      <w:rPr>
                        <w:rFonts w:ascii="Cambria" w:hAnsi="Cambria"/>
                      </w:rPr>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-381635</wp:posOffset>
              </wp:positionH>
              <wp:positionV relativeFrom="paragraph">
                <wp:posOffset>-360045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59655D" w:rsidRPr="0059655D" w:rsidRDefault="00BB47A9"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41E90">
                            <w:rPr>
                              <w:b/>
                              <w:noProof/>
                            </w:rPr>
                            <w:t>16</w:t>
                          </w:r>
                          <w:r w:rsidRPr="0059655D">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0" o:spid="_x0000_s1029" type="#_x0000_t202" style="position:absolute;left:0;text-align:left;margin-left:-30.05pt;margin-top:-28.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" filled="f" stroked="f" strokeweight=".5pt">
              <v:path arrowok="t"/>
              <v:textbox>
                <w:txbxContent>
                  <w:p w:rsidR="0059655D" w:rsidRPr="0059655D" w:rsidRDefault="00BB47A9" w:rsidP="00F23FCF">
                    <w:pPr>
                      <w:jc w:val="right"/>
                      <w:rPr>
                        <w:rFonts w:ascii="StobiSerif Medium" w:hAnsi="StobiSerif Medium"/>
                        <w:b/>
                      </w:rPr>
                    </w:pPr>
                    <w:r w:rsidRPr="0059655D">
                      <w:rPr>
                        <w:b/>
                      </w:rPr>
                      <w:fldChar w:fldCharType="begin"/>
                    </w:r>
                    <w:r w:rsidR="0059655D" w:rsidRPr="0059655D">
                      <w:rPr>
                        <w:b/>
                      </w:rPr>
                      <w:instrText xml:space="preserve"> PAGE   \* MERGEFORMAT </w:instrText>
                    </w:r>
                    <w:r w:rsidRPr="0059655D">
                      <w:rPr>
                        <w:b/>
                      </w:rPr>
                      <w:fldChar w:fldCharType="separate"/>
                    </w:r>
                    <w:r w:rsidR="00241E90">
                      <w:rPr>
                        <w:b/>
                        <w:noProof/>
                      </w:rPr>
                      <w:t>16</w:t>
                    </w:r>
                    <w:r w:rsidRPr="0059655D">
                      <w:rPr>
                        <w:b/>
                        <w:noProof/>
                      </w:rPr>
                      <w:fldChar w:fldCharType="end"/>
                    </w:r>
                  </w:p>
                </w:txbxContent>
              </v:textbox>
            </v:shape>
          </w:pict>
        </mc:Fallback>
      </mc:AlternateContent>
    </w:r>
    <w:r>
      <w:rPr>
        <w:noProof/>
        <w:lang w:val="en-US" w:eastAsia="en-US"/>
      </w:rPr>
      <mc:AlternateContent>
        <mc:Choice Requires="wps">
          <w:drawing>
            <wp:anchor distT="0" distB="0" distL="114299" distR="114299" simplePos="0" relativeHeight="251673600" behindDoc="0" locked="0" layoutInCell="1" allowOverlap="1">
              <wp:simplePos x="0" y="0"/>
              <wp:positionH relativeFrom="column">
                <wp:posOffset>191134</wp:posOffset>
              </wp:positionH>
              <wp:positionV relativeFrom="paragraph">
                <wp:posOffset>-434340</wp:posOffset>
              </wp:positionV>
              <wp:extent cx="0" cy="4572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ln w="12700">
                        <a:solidFill>
                          <a:srgbClr val="ED9E1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84CB8" id="Straight Connector 51"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05pt,-34.2pt" to="15.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" strokecolor="#ed9e1d" strokeweight="1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7A" w:rsidRDefault="000B417A" w:rsidP="00DC5C24">
      <w:r>
        <w:separator/>
      </w:r>
    </w:p>
  </w:footnote>
  <w:footnote w:type="continuationSeparator" w:id="0">
    <w:p w:rsidR="000B417A" w:rsidRDefault="000B417A"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04" w:rsidRPr="000F2E5D" w:rsidRDefault="000B417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24" w:rsidRDefault="003D2C2E" w:rsidP="00001E20">
    <w:pPr>
      <w:jc w:val="center"/>
    </w:pPr>
    <w:r>
      <w:rPr>
        <w:noProof/>
        <w:lang w:val="en-US" w:eastAsia="en-US"/>
      </w:rPr>
      <w:drawing>
        <wp:inline distT="0" distB="0" distL="0" distR="0" wp14:anchorId="1740717E" wp14:editId="1E4EB2F6">
          <wp:extent cx="5731510" cy="1065530"/>
          <wp:effectExtent l="0" t="0" r="0" b="0"/>
          <wp:docPr id="207" name="Picture 207"/>
          <wp:cNvGraphicFramePr/>
          <a:graphic xmlns:a="http://schemas.openxmlformats.org/drawingml/2006/main">
            <a:graphicData uri="http://schemas.openxmlformats.org/drawingml/2006/picture">
              <pic:pic xmlns:pic="http://schemas.openxmlformats.org/drawingml/2006/picture">
                <pic:nvPicPr>
                  <pic:cNvPr id="207" name="Picture 207"/>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65530"/>
                  </a:xfrm>
                  <a:prstGeom prst="rect">
                    <a:avLst/>
                  </a:prstGeom>
                </pic:spPr>
              </pic:pic>
            </a:graphicData>
          </a:graphic>
        </wp:inline>
      </w:drawing>
    </w:r>
  </w:p>
  <w:p w:rsidR="00906251" w:rsidRDefault="000B417A" w:rsidP="00001E20">
    <w:pPr>
      <w:jc w:val="cente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0.2pt;width:457.3pt;height:482.4pt;z-index:-251633664;mso-position-horizontal-relative:margin;mso-position-vertical-relative:margin" o:allowincell="f">
          <v:imagedata r:id="rId2" o:title="Watermark_Mem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04" w:rsidRPr="000F2E5D" w:rsidRDefault="000B417A" w:rsidP="00DC5C24">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17C5D"/>
    <w:multiLevelType w:val="hybridMultilevel"/>
    <w:tmpl w:val="F1F4A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338D1"/>
    <w:multiLevelType w:val="multilevel"/>
    <w:tmpl w:val="CC14A5F6"/>
    <w:lvl w:ilvl="0">
      <w:start w:val="1"/>
      <w:numFmt w:val="decimal"/>
      <w:lvlText w:val="%1."/>
      <w:lvlJc w:val="left"/>
      <w:pPr>
        <w:tabs>
          <w:tab w:val="num" w:pos="1335"/>
        </w:tabs>
        <w:ind w:left="1335" w:hanging="1335"/>
      </w:pPr>
      <w:rPr>
        <w:rFonts w:hint="default"/>
        <w:b/>
      </w:rPr>
    </w:lvl>
    <w:lvl w:ilvl="1">
      <w:start w:val="1"/>
      <w:numFmt w:val="decimal"/>
      <w:lvlText w:val="%1.%2."/>
      <w:lvlJc w:val="left"/>
      <w:pPr>
        <w:tabs>
          <w:tab w:val="num" w:pos="1695"/>
        </w:tabs>
        <w:ind w:left="1695" w:hanging="1335"/>
      </w:pPr>
      <w:rPr>
        <w:rFonts w:hint="default"/>
        <w:b/>
      </w:rPr>
    </w:lvl>
    <w:lvl w:ilvl="2">
      <w:start w:val="1"/>
      <w:numFmt w:val="decimal"/>
      <w:lvlText w:val="%1.%2.%3."/>
      <w:lvlJc w:val="left"/>
      <w:pPr>
        <w:tabs>
          <w:tab w:val="num" w:pos="2055"/>
        </w:tabs>
        <w:ind w:left="2055" w:hanging="1335"/>
      </w:pPr>
      <w:rPr>
        <w:rFonts w:hint="default"/>
        <w:b/>
      </w:rPr>
    </w:lvl>
    <w:lvl w:ilvl="3">
      <w:start w:val="1"/>
      <w:numFmt w:val="decimal"/>
      <w:lvlText w:val="%1.%2.%3.%4."/>
      <w:lvlJc w:val="left"/>
      <w:pPr>
        <w:tabs>
          <w:tab w:val="num" w:pos="2415"/>
        </w:tabs>
        <w:ind w:left="2415" w:hanging="1335"/>
      </w:pPr>
      <w:rPr>
        <w:rFonts w:hint="default"/>
        <w:b/>
      </w:rPr>
    </w:lvl>
    <w:lvl w:ilvl="4">
      <w:start w:val="1"/>
      <w:numFmt w:val="decimal"/>
      <w:lvlText w:val="%1.%2.%3.%4.%5."/>
      <w:lvlJc w:val="left"/>
      <w:pPr>
        <w:tabs>
          <w:tab w:val="num" w:pos="2775"/>
        </w:tabs>
        <w:ind w:left="2775" w:hanging="1335"/>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10C04547"/>
    <w:multiLevelType w:val="hybridMultilevel"/>
    <w:tmpl w:val="F724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386BA1"/>
    <w:multiLevelType w:val="hybridMultilevel"/>
    <w:tmpl w:val="6172E67A"/>
    <w:lvl w:ilvl="0" w:tplc="1F8229D6">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B06B36"/>
    <w:multiLevelType w:val="hybridMultilevel"/>
    <w:tmpl w:val="A23088A0"/>
    <w:lvl w:ilvl="0" w:tplc="0CE031A6">
      <w:start w:val="1"/>
      <w:numFmt w:val="bullet"/>
      <w:lvlText w:val=""/>
      <w:lvlJc w:val="left"/>
      <w:pPr>
        <w:tabs>
          <w:tab w:val="num" w:pos="4557"/>
        </w:tabs>
        <w:ind w:left="4557"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77BCF692">
      <w:start w:val="1"/>
      <w:numFmt w:val="bullet"/>
      <w:lvlText w:val=""/>
      <w:lvlJc w:val="left"/>
      <w:pPr>
        <w:tabs>
          <w:tab w:val="num" w:pos="2880"/>
        </w:tabs>
        <w:ind w:left="2880" w:hanging="360"/>
      </w:pPr>
      <w:rPr>
        <w:rFonts w:ascii="Wingdings" w:hAnsi="Wingdings" w:hint="default"/>
        <w:color w:val="auto"/>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261B9"/>
    <w:multiLevelType w:val="hybridMultilevel"/>
    <w:tmpl w:val="5FB284D2"/>
    <w:lvl w:ilvl="0" w:tplc="0CE031A6">
      <w:start w:val="1"/>
      <w:numFmt w:val="bullet"/>
      <w:lvlText w:val=""/>
      <w:lvlJc w:val="left"/>
      <w:pPr>
        <w:tabs>
          <w:tab w:val="num" w:pos="4557"/>
        </w:tabs>
        <w:ind w:left="4557"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F16F89"/>
    <w:multiLevelType w:val="multilevel"/>
    <w:tmpl w:val="5FB284D2"/>
    <w:lvl w:ilvl="0">
      <w:start w:val="1"/>
      <w:numFmt w:val="bullet"/>
      <w:lvlText w:val=""/>
      <w:lvlJc w:val="left"/>
      <w:pPr>
        <w:tabs>
          <w:tab w:val="num" w:pos="4557"/>
        </w:tabs>
        <w:ind w:left="4557"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DB0D2D"/>
    <w:multiLevelType w:val="hybridMultilevel"/>
    <w:tmpl w:val="54AEF154"/>
    <w:lvl w:ilvl="0" w:tplc="04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A2AAD"/>
    <w:multiLevelType w:val="hybridMultilevel"/>
    <w:tmpl w:val="38186D9E"/>
    <w:lvl w:ilvl="0" w:tplc="E7B49F56">
      <w:start w:val="1"/>
      <w:numFmt w:val="decimal"/>
      <w:lvlText w:val="%1."/>
      <w:lvlJc w:val="left"/>
      <w:pPr>
        <w:ind w:left="420" w:hanging="360"/>
      </w:pPr>
      <w:rPr>
        <w:rFonts w:hint="default"/>
        <w:b w:val="0"/>
        <w:sz w:val="22"/>
        <w:szCs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94E17"/>
    <w:multiLevelType w:val="hybridMultilevel"/>
    <w:tmpl w:val="F080FAE0"/>
    <w:lvl w:ilvl="0" w:tplc="77BCF692">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0"/>
  </w:num>
  <w:num w:numId="14">
    <w:abstractNumId w:val="22"/>
  </w:num>
  <w:num w:numId="15">
    <w:abstractNumId w:val="12"/>
  </w:num>
  <w:num w:numId="16">
    <w:abstractNumId w:val="16"/>
  </w:num>
  <w:num w:numId="17">
    <w:abstractNumId w:val="11"/>
  </w:num>
  <w:num w:numId="18">
    <w:abstractNumId w:val="17"/>
  </w:num>
  <w:num w:numId="19">
    <w:abstractNumId w:val="14"/>
  </w:num>
  <w:num w:numId="20">
    <w:abstractNumId w:val="23"/>
  </w:num>
  <w:num w:numId="21">
    <w:abstractNumId w:val="18"/>
  </w:num>
  <w:num w:numId="22">
    <w:abstractNumId w:val="13"/>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DC1"/>
    <w:rsid w:val="00001E20"/>
    <w:rsid w:val="00002503"/>
    <w:rsid w:val="00011F23"/>
    <w:rsid w:val="0001539F"/>
    <w:rsid w:val="00015F9C"/>
    <w:rsid w:val="00021B2A"/>
    <w:rsid w:val="00035379"/>
    <w:rsid w:val="0003569F"/>
    <w:rsid w:val="00035845"/>
    <w:rsid w:val="0003592F"/>
    <w:rsid w:val="00037AA2"/>
    <w:rsid w:val="000413E7"/>
    <w:rsid w:val="000414DD"/>
    <w:rsid w:val="00042989"/>
    <w:rsid w:val="00043218"/>
    <w:rsid w:val="00044ED8"/>
    <w:rsid w:val="00045813"/>
    <w:rsid w:val="00047565"/>
    <w:rsid w:val="00050210"/>
    <w:rsid w:val="00050A21"/>
    <w:rsid w:val="0005260B"/>
    <w:rsid w:val="00052EFE"/>
    <w:rsid w:val="000573F0"/>
    <w:rsid w:val="0005789E"/>
    <w:rsid w:val="00061897"/>
    <w:rsid w:val="00063048"/>
    <w:rsid w:val="0006367A"/>
    <w:rsid w:val="00064056"/>
    <w:rsid w:val="000660DB"/>
    <w:rsid w:val="000664ED"/>
    <w:rsid w:val="000675A9"/>
    <w:rsid w:val="00067F9E"/>
    <w:rsid w:val="0007053E"/>
    <w:rsid w:val="000803E1"/>
    <w:rsid w:val="0008081A"/>
    <w:rsid w:val="0008191E"/>
    <w:rsid w:val="00082E53"/>
    <w:rsid w:val="00083FFA"/>
    <w:rsid w:val="00087B76"/>
    <w:rsid w:val="000902E1"/>
    <w:rsid w:val="00091D18"/>
    <w:rsid w:val="0009377E"/>
    <w:rsid w:val="000B36B0"/>
    <w:rsid w:val="000B417A"/>
    <w:rsid w:val="000B5335"/>
    <w:rsid w:val="000C07EB"/>
    <w:rsid w:val="000C092D"/>
    <w:rsid w:val="000C2208"/>
    <w:rsid w:val="000C28D5"/>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209E"/>
    <w:rsid w:val="00112F2F"/>
    <w:rsid w:val="00113B68"/>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3CBE"/>
    <w:rsid w:val="00155786"/>
    <w:rsid w:val="001565F6"/>
    <w:rsid w:val="00157487"/>
    <w:rsid w:val="0015755C"/>
    <w:rsid w:val="001617CA"/>
    <w:rsid w:val="00161B63"/>
    <w:rsid w:val="00166A70"/>
    <w:rsid w:val="001760C7"/>
    <w:rsid w:val="0017686B"/>
    <w:rsid w:val="001807F7"/>
    <w:rsid w:val="00180B7B"/>
    <w:rsid w:val="00182C6F"/>
    <w:rsid w:val="00183C3B"/>
    <w:rsid w:val="00184BAA"/>
    <w:rsid w:val="00185218"/>
    <w:rsid w:val="00186DF1"/>
    <w:rsid w:val="00187E40"/>
    <w:rsid w:val="001908F2"/>
    <w:rsid w:val="0019449A"/>
    <w:rsid w:val="001959F1"/>
    <w:rsid w:val="001A05C4"/>
    <w:rsid w:val="001A42B7"/>
    <w:rsid w:val="001A5893"/>
    <w:rsid w:val="001A60E6"/>
    <w:rsid w:val="001B0B35"/>
    <w:rsid w:val="001B1E91"/>
    <w:rsid w:val="001B4B6E"/>
    <w:rsid w:val="001B6DCA"/>
    <w:rsid w:val="001C4CA2"/>
    <w:rsid w:val="001C4D89"/>
    <w:rsid w:val="001C52BF"/>
    <w:rsid w:val="001D098C"/>
    <w:rsid w:val="001D27D5"/>
    <w:rsid w:val="001D325E"/>
    <w:rsid w:val="001D4974"/>
    <w:rsid w:val="001D6916"/>
    <w:rsid w:val="001D730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4192"/>
    <w:rsid w:val="00204561"/>
    <w:rsid w:val="002061E0"/>
    <w:rsid w:val="00206E2E"/>
    <w:rsid w:val="0020754D"/>
    <w:rsid w:val="00207FE6"/>
    <w:rsid w:val="00212A62"/>
    <w:rsid w:val="00214B23"/>
    <w:rsid w:val="00217269"/>
    <w:rsid w:val="002200EE"/>
    <w:rsid w:val="00220BF1"/>
    <w:rsid w:val="002221F3"/>
    <w:rsid w:val="0022703A"/>
    <w:rsid w:val="00235514"/>
    <w:rsid w:val="00235B2D"/>
    <w:rsid w:val="00235EB7"/>
    <w:rsid w:val="00236FCC"/>
    <w:rsid w:val="00237F58"/>
    <w:rsid w:val="00241E90"/>
    <w:rsid w:val="0024255E"/>
    <w:rsid w:val="0024602F"/>
    <w:rsid w:val="00251D83"/>
    <w:rsid w:val="00252864"/>
    <w:rsid w:val="002609C0"/>
    <w:rsid w:val="002651CC"/>
    <w:rsid w:val="002714F2"/>
    <w:rsid w:val="00271C6D"/>
    <w:rsid w:val="00272403"/>
    <w:rsid w:val="00273D0C"/>
    <w:rsid w:val="00275A53"/>
    <w:rsid w:val="00276661"/>
    <w:rsid w:val="00277A97"/>
    <w:rsid w:val="0028317D"/>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6E53"/>
    <w:rsid w:val="002E7536"/>
    <w:rsid w:val="002F4EEA"/>
    <w:rsid w:val="002F68E8"/>
    <w:rsid w:val="002F6BDA"/>
    <w:rsid w:val="002F6C1E"/>
    <w:rsid w:val="002F6CA3"/>
    <w:rsid w:val="002F7F4F"/>
    <w:rsid w:val="003011A4"/>
    <w:rsid w:val="00301685"/>
    <w:rsid w:val="00302C15"/>
    <w:rsid w:val="003037E4"/>
    <w:rsid w:val="003061F5"/>
    <w:rsid w:val="00306C9B"/>
    <w:rsid w:val="00307E92"/>
    <w:rsid w:val="00314281"/>
    <w:rsid w:val="00315E5A"/>
    <w:rsid w:val="00317E9C"/>
    <w:rsid w:val="00320637"/>
    <w:rsid w:val="003242A9"/>
    <w:rsid w:val="00325EA7"/>
    <w:rsid w:val="003262F2"/>
    <w:rsid w:val="00327AB3"/>
    <w:rsid w:val="00327C8A"/>
    <w:rsid w:val="00327D4A"/>
    <w:rsid w:val="00330C71"/>
    <w:rsid w:val="00335DE2"/>
    <w:rsid w:val="003377A9"/>
    <w:rsid w:val="003378CF"/>
    <w:rsid w:val="00341AC8"/>
    <w:rsid w:val="00341D02"/>
    <w:rsid w:val="00345BCC"/>
    <w:rsid w:val="00347D47"/>
    <w:rsid w:val="0035213E"/>
    <w:rsid w:val="003522AA"/>
    <w:rsid w:val="003535C3"/>
    <w:rsid w:val="00356024"/>
    <w:rsid w:val="003565FD"/>
    <w:rsid w:val="00362F3A"/>
    <w:rsid w:val="00370ACF"/>
    <w:rsid w:val="0037394C"/>
    <w:rsid w:val="00376AD4"/>
    <w:rsid w:val="0038599F"/>
    <w:rsid w:val="00386382"/>
    <w:rsid w:val="0038648B"/>
    <w:rsid w:val="00387CF7"/>
    <w:rsid w:val="003906C3"/>
    <w:rsid w:val="003942BB"/>
    <w:rsid w:val="00394857"/>
    <w:rsid w:val="003A77B8"/>
    <w:rsid w:val="003A79DD"/>
    <w:rsid w:val="003B099E"/>
    <w:rsid w:val="003B2C02"/>
    <w:rsid w:val="003B2C90"/>
    <w:rsid w:val="003B2D26"/>
    <w:rsid w:val="003B3F88"/>
    <w:rsid w:val="003B47C3"/>
    <w:rsid w:val="003B52A8"/>
    <w:rsid w:val="003B5354"/>
    <w:rsid w:val="003B6144"/>
    <w:rsid w:val="003B693A"/>
    <w:rsid w:val="003B738F"/>
    <w:rsid w:val="003C1279"/>
    <w:rsid w:val="003C19A3"/>
    <w:rsid w:val="003C2C83"/>
    <w:rsid w:val="003C3AC5"/>
    <w:rsid w:val="003C478A"/>
    <w:rsid w:val="003C6479"/>
    <w:rsid w:val="003D0DE0"/>
    <w:rsid w:val="003D16E4"/>
    <w:rsid w:val="003D2C2E"/>
    <w:rsid w:val="003D4B2F"/>
    <w:rsid w:val="003D5009"/>
    <w:rsid w:val="003D5445"/>
    <w:rsid w:val="003D5DE9"/>
    <w:rsid w:val="003D653C"/>
    <w:rsid w:val="003D774B"/>
    <w:rsid w:val="003E08DD"/>
    <w:rsid w:val="003E0E75"/>
    <w:rsid w:val="003E5360"/>
    <w:rsid w:val="003E6635"/>
    <w:rsid w:val="003E6D7D"/>
    <w:rsid w:val="003E7AA9"/>
    <w:rsid w:val="003E7B8C"/>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1678B"/>
    <w:rsid w:val="0042743A"/>
    <w:rsid w:val="0042769C"/>
    <w:rsid w:val="00432203"/>
    <w:rsid w:val="00434FA3"/>
    <w:rsid w:val="00436EBF"/>
    <w:rsid w:val="004408A8"/>
    <w:rsid w:val="004408E6"/>
    <w:rsid w:val="004436BA"/>
    <w:rsid w:val="00446B71"/>
    <w:rsid w:val="00453021"/>
    <w:rsid w:val="0045394F"/>
    <w:rsid w:val="0045689F"/>
    <w:rsid w:val="00460846"/>
    <w:rsid w:val="0046135C"/>
    <w:rsid w:val="004627B8"/>
    <w:rsid w:val="00463381"/>
    <w:rsid w:val="00467534"/>
    <w:rsid w:val="00470B40"/>
    <w:rsid w:val="00474938"/>
    <w:rsid w:val="00474D0D"/>
    <w:rsid w:val="00477358"/>
    <w:rsid w:val="00477459"/>
    <w:rsid w:val="00480345"/>
    <w:rsid w:val="004805A6"/>
    <w:rsid w:val="00487AD1"/>
    <w:rsid w:val="00490EA7"/>
    <w:rsid w:val="004A0D51"/>
    <w:rsid w:val="004A4A61"/>
    <w:rsid w:val="004A67D2"/>
    <w:rsid w:val="004B0595"/>
    <w:rsid w:val="004B0D4C"/>
    <w:rsid w:val="004B16EE"/>
    <w:rsid w:val="004B2E41"/>
    <w:rsid w:val="004B7BDF"/>
    <w:rsid w:val="004C009D"/>
    <w:rsid w:val="004C0BF1"/>
    <w:rsid w:val="004C1362"/>
    <w:rsid w:val="004C1548"/>
    <w:rsid w:val="004C1DFF"/>
    <w:rsid w:val="004C73C8"/>
    <w:rsid w:val="004D2DDA"/>
    <w:rsid w:val="004D5837"/>
    <w:rsid w:val="004E1F34"/>
    <w:rsid w:val="004E2523"/>
    <w:rsid w:val="004E6397"/>
    <w:rsid w:val="004E712E"/>
    <w:rsid w:val="004F4B44"/>
    <w:rsid w:val="004F6133"/>
    <w:rsid w:val="004F7014"/>
    <w:rsid w:val="004F754C"/>
    <w:rsid w:val="004F7B2B"/>
    <w:rsid w:val="00500FE9"/>
    <w:rsid w:val="00501093"/>
    <w:rsid w:val="0050516B"/>
    <w:rsid w:val="0051380D"/>
    <w:rsid w:val="0051482A"/>
    <w:rsid w:val="00514E5D"/>
    <w:rsid w:val="005158CB"/>
    <w:rsid w:val="0051643A"/>
    <w:rsid w:val="00516ECB"/>
    <w:rsid w:val="005170F3"/>
    <w:rsid w:val="00520035"/>
    <w:rsid w:val="00520B95"/>
    <w:rsid w:val="00524343"/>
    <w:rsid w:val="00527973"/>
    <w:rsid w:val="00527EBD"/>
    <w:rsid w:val="0054141A"/>
    <w:rsid w:val="005440D1"/>
    <w:rsid w:val="00547F59"/>
    <w:rsid w:val="00550992"/>
    <w:rsid w:val="0055550B"/>
    <w:rsid w:val="00566FD3"/>
    <w:rsid w:val="00571F34"/>
    <w:rsid w:val="005729AF"/>
    <w:rsid w:val="00575C0B"/>
    <w:rsid w:val="005778C0"/>
    <w:rsid w:val="0058672F"/>
    <w:rsid w:val="00586E47"/>
    <w:rsid w:val="0059655D"/>
    <w:rsid w:val="00596DD5"/>
    <w:rsid w:val="005A10C0"/>
    <w:rsid w:val="005A3084"/>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5A6"/>
    <w:rsid w:val="00607517"/>
    <w:rsid w:val="00610666"/>
    <w:rsid w:val="00611FCB"/>
    <w:rsid w:val="00612FF0"/>
    <w:rsid w:val="0062089E"/>
    <w:rsid w:val="006212D9"/>
    <w:rsid w:val="00622765"/>
    <w:rsid w:val="00622833"/>
    <w:rsid w:val="00624008"/>
    <w:rsid w:val="00627F98"/>
    <w:rsid w:val="0063013A"/>
    <w:rsid w:val="00630CF4"/>
    <w:rsid w:val="00632C52"/>
    <w:rsid w:val="00633D01"/>
    <w:rsid w:val="00635F22"/>
    <w:rsid w:val="00635F8F"/>
    <w:rsid w:val="0064344D"/>
    <w:rsid w:val="00645900"/>
    <w:rsid w:val="00650646"/>
    <w:rsid w:val="00654330"/>
    <w:rsid w:val="00655D23"/>
    <w:rsid w:val="00660FE4"/>
    <w:rsid w:val="00661E32"/>
    <w:rsid w:val="00663FC9"/>
    <w:rsid w:val="006666AE"/>
    <w:rsid w:val="00666DD7"/>
    <w:rsid w:val="006714CC"/>
    <w:rsid w:val="006838E4"/>
    <w:rsid w:val="006843EA"/>
    <w:rsid w:val="0068593D"/>
    <w:rsid w:val="006865CF"/>
    <w:rsid w:val="00687367"/>
    <w:rsid w:val="006879FF"/>
    <w:rsid w:val="00693DEE"/>
    <w:rsid w:val="006A1AD2"/>
    <w:rsid w:val="006A248D"/>
    <w:rsid w:val="006B1580"/>
    <w:rsid w:val="006B1E2E"/>
    <w:rsid w:val="006B2357"/>
    <w:rsid w:val="006B4AB3"/>
    <w:rsid w:val="006B5EC1"/>
    <w:rsid w:val="006C09D7"/>
    <w:rsid w:val="006C35E9"/>
    <w:rsid w:val="006C42D1"/>
    <w:rsid w:val="006C4ACE"/>
    <w:rsid w:val="006D030C"/>
    <w:rsid w:val="006D3724"/>
    <w:rsid w:val="006E0438"/>
    <w:rsid w:val="006E42AD"/>
    <w:rsid w:val="006F220C"/>
    <w:rsid w:val="006F23B7"/>
    <w:rsid w:val="006F5C2E"/>
    <w:rsid w:val="006F5CB5"/>
    <w:rsid w:val="006F6E91"/>
    <w:rsid w:val="006F7D3F"/>
    <w:rsid w:val="00703F05"/>
    <w:rsid w:val="007045D2"/>
    <w:rsid w:val="00705D55"/>
    <w:rsid w:val="00707EA7"/>
    <w:rsid w:val="0071202C"/>
    <w:rsid w:val="007122C6"/>
    <w:rsid w:val="007128B4"/>
    <w:rsid w:val="007151FB"/>
    <w:rsid w:val="0071528D"/>
    <w:rsid w:val="00715398"/>
    <w:rsid w:val="00717063"/>
    <w:rsid w:val="00717B20"/>
    <w:rsid w:val="00723F81"/>
    <w:rsid w:val="0072484C"/>
    <w:rsid w:val="00724FF7"/>
    <w:rsid w:val="007253A0"/>
    <w:rsid w:val="007255CB"/>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5920"/>
    <w:rsid w:val="00764126"/>
    <w:rsid w:val="0077369C"/>
    <w:rsid w:val="00774C76"/>
    <w:rsid w:val="00775229"/>
    <w:rsid w:val="007809AD"/>
    <w:rsid w:val="00782611"/>
    <w:rsid w:val="007838AD"/>
    <w:rsid w:val="00783B1E"/>
    <w:rsid w:val="00784DC5"/>
    <w:rsid w:val="00793DF8"/>
    <w:rsid w:val="007969BE"/>
    <w:rsid w:val="00797B18"/>
    <w:rsid w:val="007A7102"/>
    <w:rsid w:val="007B0E6E"/>
    <w:rsid w:val="007B29EB"/>
    <w:rsid w:val="007B3E13"/>
    <w:rsid w:val="007C05BC"/>
    <w:rsid w:val="007C1E57"/>
    <w:rsid w:val="007C20BC"/>
    <w:rsid w:val="007C55FF"/>
    <w:rsid w:val="007D28EC"/>
    <w:rsid w:val="007D49CF"/>
    <w:rsid w:val="007D6778"/>
    <w:rsid w:val="007D6E64"/>
    <w:rsid w:val="007E0A69"/>
    <w:rsid w:val="007E0B95"/>
    <w:rsid w:val="007E0B98"/>
    <w:rsid w:val="007E16DC"/>
    <w:rsid w:val="007E5C9C"/>
    <w:rsid w:val="007E6C25"/>
    <w:rsid w:val="007F0D93"/>
    <w:rsid w:val="007F24AB"/>
    <w:rsid w:val="007F2DFD"/>
    <w:rsid w:val="007F43E3"/>
    <w:rsid w:val="007F7EDE"/>
    <w:rsid w:val="0080056B"/>
    <w:rsid w:val="0080154A"/>
    <w:rsid w:val="008027FE"/>
    <w:rsid w:val="00805783"/>
    <w:rsid w:val="00807135"/>
    <w:rsid w:val="00812E4A"/>
    <w:rsid w:val="0081320D"/>
    <w:rsid w:val="00813D14"/>
    <w:rsid w:val="00815C80"/>
    <w:rsid w:val="008232DE"/>
    <w:rsid w:val="00823758"/>
    <w:rsid w:val="00825C25"/>
    <w:rsid w:val="008263EB"/>
    <w:rsid w:val="0082692F"/>
    <w:rsid w:val="00827E9F"/>
    <w:rsid w:val="008320C2"/>
    <w:rsid w:val="00832209"/>
    <w:rsid w:val="00832C65"/>
    <w:rsid w:val="00842858"/>
    <w:rsid w:val="00844191"/>
    <w:rsid w:val="0084686B"/>
    <w:rsid w:val="00847D2C"/>
    <w:rsid w:val="00850723"/>
    <w:rsid w:val="00850F6A"/>
    <w:rsid w:val="008515D0"/>
    <w:rsid w:val="00854245"/>
    <w:rsid w:val="008620A1"/>
    <w:rsid w:val="0086405E"/>
    <w:rsid w:val="00867CE5"/>
    <w:rsid w:val="008750C9"/>
    <w:rsid w:val="00875597"/>
    <w:rsid w:val="00876F0E"/>
    <w:rsid w:val="0087715B"/>
    <w:rsid w:val="00885B97"/>
    <w:rsid w:val="0089103A"/>
    <w:rsid w:val="00891511"/>
    <w:rsid w:val="00891824"/>
    <w:rsid w:val="00892100"/>
    <w:rsid w:val="0089326A"/>
    <w:rsid w:val="00893496"/>
    <w:rsid w:val="008945F9"/>
    <w:rsid w:val="00896016"/>
    <w:rsid w:val="00897700"/>
    <w:rsid w:val="008A48BD"/>
    <w:rsid w:val="008B15B9"/>
    <w:rsid w:val="008B2B1A"/>
    <w:rsid w:val="008B375D"/>
    <w:rsid w:val="008B7E98"/>
    <w:rsid w:val="008C0799"/>
    <w:rsid w:val="008C28FB"/>
    <w:rsid w:val="008C38E0"/>
    <w:rsid w:val="008C3EB6"/>
    <w:rsid w:val="008C509D"/>
    <w:rsid w:val="008C67AB"/>
    <w:rsid w:val="008D1A54"/>
    <w:rsid w:val="008D3D09"/>
    <w:rsid w:val="008D48AD"/>
    <w:rsid w:val="008D4B79"/>
    <w:rsid w:val="008D4C64"/>
    <w:rsid w:val="008D5991"/>
    <w:rsid w:val="008D63FE"/>
    <w:rsid w:val="008E1BB9"/>
    <w:rsid w:val="008E29C1"/>
    <w:rsid w:val="008E552D"/>
    <w:rsid w:val="008E596A"/>
    <w:rsid w:val="008E6F84"/>
    <w:rsid w:val="008F29B9"/>
    <w:rsid w:val="008F425F"/>
    <w:rsid w:val="008F4E44"/>
    <w:rsid w:val="008F7CBC"/>
    <w:rsid w:val="00902A73"/>
    <w:rsid w:val="00904B31"/>
    <w:rsid w:val="00906251"/>
    <w:rsid w:val="00913CAC"/>
    <w:rsid w:val="0091424E"/>
    <w:rsid w:val="00920FE1"/>
    <w:rsid w:val="00923914"/>
    <w:rsid w:val="00923CCD"/>
    <w:rsid w:val="00924340"/>
    <w:rsid w:val="00926883"/>
    <w:rsid w:val="00927246"/>
    <w:rsid w:val="009312A2"/>
    <w:rsid w:val="00932082"/>
    <w:rsid w:val="00937F75"/>
    <w:rsid w:val="00937FD3"/>
    <w:rsid w:val="00940979"/>
    <w:rsid w:val="009411FF"/>
    <w:rsid w:val="009413D0"/>
    <w:rsid w:val="00942BCB"/>
    <w:rsid w:val="00943617"/>
    <w:rsid w:val="00944016"/>
    <w:rsid w:val="00944312"/>
    <w:rsid w:val="00945910"/>
    <w:rsid w:val="00947C74"/>
    <w:rsid w:val="00950830"/>
    <w:rsid w:val="00951E5C"/>
    <w:rsid w:val="009534B1"/>
    <w:rsid w:val="009540E4"/>
    <w:rsid w:val="00954388"/>
    <w:rsid w:val="00955363"/>
    <w:rsid w:val="009561ED"/>
    <w:rsid w:val="00956A9B"/>
    <w:rsid w:val="009603DE"/>
    <w:rsid w:val="00962AB2"/>
    <w:rsid w:val="00970C2E"/>
    <w:rsid w:val="009714F9"/>
    <w:rsid w:val="00972161"/>
    <w:rsid w:val="00974007"/>
    <w:rsid w:val="00974A48"/>
    <w:rsid w:val="009752D7"/>
    <w:rsid w:val="009771A9"/>
    <w:rsid w:val="0098169B"/>
    <w:rsid w:val="00990CAA"/>
    <w:rsid w:val="0099176E"/>
    <w:rsid w:val="0099305E"/>
    <w:rsid w:val="009958D7"/>
    <w:rsid w:val="0099724B"/>
    <w:rsid w:val="009A1B8B"/>
    <w:rsid w:val="009A1E86"/>
    <w:rsid w:val="009A370B"/>
    <w:rsid w:val="009A42EE"/>
    <w:rsid w:val="009A456F"/>
    <w:rsid w:val="009A59AB"/>
    <w:rsid w:val="009A6256"/>
    <w:rsid w:val="009B299F"/>
    <w:rsid w:val="009B4F7A"/>
    <w:rsid w:val="009B5504"/>
    <w:rsid w:val="009C0306"/>
    <w:rsid w:val="009C09E1"/>
    <w:rsid w:val="009C109D"/>
    <w:rsid w:val="009C204C"/>
    <w:rsid w:val="009C25CD"/>
    <w:rsid w:val="009C288E"/>
    <w:rsid w:val="009C2B95"/>
    <w:rsid w:val="009C6944"/>
    <w:rsid w:val="009D0158"/>
    <w:rsid w:val="009D1CF8"/>
    <w:rsid w:val="009D2757"/>
    <w:rsid w:val="009D4D53"/>
    <w:rsid w:val="009E08F2"/>
    <w:rsid w:val="009E1347"/>
    <w:rsid w:val="009E3F55"/>
    <w:rsid w:val="009F45DD"/>
    <w:rsid w:val="009F6A0E"/>
    <w:rsid w:val="00A00047"/>
    <w:rsid w:val="00A03142"/>
    <w:rsid w:val="00A04578"/>
    <w:rsid w:val="00A05C8F"/>
    <w:rsid w:val="00A071F1"/>
    <w:rsid w:val="00A1070F"/>
    <w:rsid w:val="00A10845"/>
    <w:rsid w:val="00A10A32"/>
    <w:rsid w:val="00A10AB0"/>
    <w:rsid w:val="00A12793"/>
    <w:rsid w:val="00A13A49"/>
    <w:rsid w:val="00A14E9B"/>
    <w:rsid w:val="00A22B0A"/>
    <w:rsid w:val="00A323AB"/>
    <w:rsid w:val="00A33BAF"/>
    <w:rsid w:val="00A346B9"/>
    <w:rsid w:val="00A354E4"/>
    <w:rsid w:val="00A35E73"/>
    <w:rsid w:val="00A375B1"/>
    <w:rsid w:val="00A40644"/>
    <w:rsid w:val="00A40D17"/>
    <w:rsid w:val="00A43CBC"/>
    <w:rsid w:val="00A45253"/>
    <w:rsid w:val="00A45DF2"/>
    <w:rsid w:val="00A46566"/>
    <w:rsid w:val="00A472D4"/>
    <w:rsid w:val="00A5586A"/>
    <w:rsid w:val="00A56F87"/>
    <w:rsid w:val="00A57AD7"/>
    <w:rsid w:val="00A57B41"/>
    <w:rsid w:val="00A601CA"/>
    <w:rsid w:val="00A606F0"/>
    <w:rsid w:val="00A62BB2"/>
    <w:rsid w:val="00A63E82"/>
    <w:rsid w:val="00A657A3"/>
    <w:rsid w:val="00A66410"/>
    <w:rsid w:val="00A67FEA"/>
    <w:rsid w:val="00A7496A"/>
    <w:rsid w:val="00A7513F"/>
    <w:rsid w:val="00A75318"/>
    <w:rsid w:val="00A7570F"/>
    <w:rsid w:val="00A77116"/>
    <w:rsid w:val="00A870D1"/>
    <w:rsid w:val="00A87A9C"/>
    <w:rsid w:val="00A90965"/>
    <w:rsid w:val="00A9460A"/>
    <w:rsid w:val="00AA11B7"/>
    <w:rsid w:val="00AA61D0"/>
    <w:rsid w:val="00AB696E"/>
    <w:rsid w:val="00AB6F09"/>
    <w:rsid w:val="00AC0522"/>
    <w:rsid w:val="00AC06F7"/>
    <w:rsid w:val="00AC19E4"/>
    <w:rsid w:val="00AC2A3A"/>
    <w:rsid w:val="00AC316F"/>
    <w:rsid w:val="00AC3BE9"/>
    <w:rsid w:val="00AC4075"/>
    <w:rsid w:val="00AC5274"/>
    <w:rsid w:val="00AC5706"/>
    <w:rsid w:val="00AC696E"/>
    <w:rsid w:val="00AD222C"/>
    <w:rsid w:val="00AD237E"/>
    <w:rsid w:val="00AD78CB"/>
    <w:rsid w:val="00AE0B00"/>
    <w:rsid w:val="00AE2771"/>
    <w:rsid w:val="00AE37F0"/>
    <w:rsid w:val="00AE48DC"/>
    <w:rsid w:val="00AE6519"/>
    <w:rsid w:val="00AE65F7"/>
    <w:rsid w:val="00AF13BC"/>
    <w:rsid w:val="00AF223D"/>
    <w:rsid w:val="00AF2284"/>
    <w:rsid w:val="00AF3DA7"/>
    <w:rsid w:val="00AF47FC"/>
    <w:rsid w:val="00B00B60"/>
    <w:rsid w:val="00B00EFD"/>
    <w:rsid w:val="00B033A5"/>
    <w:rsid w:val="00B03FB7"/>
    <w:rsid w:val="00B07FD5"/>
    <w:rsid w:val="00B10127"/>
    <w:rsid w:val="00B11A29"/>
    <w:rsid w:val="00B12382"/>
    <w:rsid w:val="00B12F12"/>
    <w:rsid w:val="00B17D37"/>
    <w:rsid w:val="00B21494"/>
    <w:rsid w:val="00B2490F"/>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0469"/>
    <w:rsid w:val="00B72EE0"/>
    <w:rsid w:val="00B73958"/>
    <w:rsid w:val="00B762E8"/>
    <w:rsid w:val="00B765C2"/>
    <w:rsid w:val="00B766CE"/>
    <w:rsid w:val="00B7689D"/>
    <w:rsid w:val="00B82AE7"/>
    <w:rsid w:val="00B83740"/>
    <w:rsid w:val="00B85453"/>
    <w:rsid w:val="00B91B04"/>
    <w:rsid w:val="00B923DC"/>
    <w:rsid w:val="00B925BA"/>
    <w:rsid w:val="00B95B6A"/>
    <w:rsid w:val="00B964FA"/>
    <w:rsid w:val="00B96977"/>
    <w:rsid w:val="00BA4B83"/>
    <w:rsid w:val="00BA4D55"/>
    <w:rsid w:val="00BA5404"/>
    <w:rsid w:val="00BA6C59"/>
    <w:rsid w:val="00BB1D28"/>
    <w:rsid w:val="00BB3743"/>
    <w:rsid w:val="00BB4379"/>
    <w:rsid w:val="00BB47A9"/>
    <w:rsid w:val="00BB5EBF"/>
    <w:rsid w:val="00BB5F04"/>
    <w:rsid w:val="00BC1BC4"/>
    <w:rsid w:val="00BC6EF3"/>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5F66"/>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6162"/>
    <w:rsid w:val="00C461E5"/>
    <w:rsid w:val="00C52B1D"/>
    <w:rsid w:val="00C55D91"/>
    <w:rsid w:val="00C56F1F"/>
    <w:rsid w:val="00C60F81"/>
    <w:rsid w:val="00C61B1E"/>
    <w:rsid w:val="00C61B29"/>
    <w:rsid w:val="00C61FB2"/>
    <w:rsid w:val="00C6631B"/>
    <w:rsid w:val="00C67AE2"/>
    <w:rsid w:val="00C67F6E"/>
    <w:rsid w:val="00C700E4"/>
    <w:rsid w:val="00C70279"/>
    <w:rsid w:val="00C716B0"/>
    <w:rsid w:val="00C71DE9"/>
    <w:rsid w:val="00C76A3F"/>
    <w:rsid w:val="00C808CF"/>
    <w:rsid w:val="00C859BA"/>
    <w:rsid w:val="00C85A89"/>
    <w:rsid w:val="00C87C6B"/>
    <w:rsid w:val="00C91DED"/>
    <w:rsid w:val="00C92625"/>
    <w:rsid w:val="00C9360A"/>
    <w:rsid w:val="00C96792"/>
    <w:rsid w:val="00C97143"/>
    <w:rsid w:val="00C97826"/>
    <w:rsid w:val="00CA00F6"/>
    <w:rsid w:val="00CA020B"/>
    <w:rsid w:val="00CA037A"/>
    <w:rsid w:val="00CA3EE8"/>
    <w:rsid w:val="00CA47F9"/>
    <w:rsid w:val="00CA4EE5"/>
    <w:rsid w:val="00CB6B68"/>
    <w:rsid w:val="00CC096F"/>
    <w:rsid w:val="00CC19EB"/>
    <w:rsid w:val="00CC29F3"/>
    <w:rsid w:val="00CD0363"/>
    <w:rsid w:val="00CD0834"/>
    <w:rsid w:val="00CD28B8"/>
    <w:rsid w:val="00CD5537"/>
    <w:rsid w:val="00CE0DB7"/>
    <w:rsid w:val="00CE1F2C"/>
    <w:rsid w:val="00CE28F2"/>
    <w:rsid w:val="00CE32B4"/>
    <w:rsid w:val="00CE37A2"/>
    <w:rsid w:val="00CE3E8E"/>
    <w:rsid w:val="00CF032E"/>
    <w:rsid w:val="00CF5ED5"/>
    <w:rsid w:val="00CF76EE"/>
    <w:rsid w:val="00CF7777"/>
    <w:rsid w:val="00D000AE"/>
    <w:rsid w:val="00D024D8"/>
    <w:rsid w:val="00D04A36"/>
    <w:rsid w:val="00D05BD1"/>
    <w:rsid w:val="00D07733"/>
    <w:rsid w:val="00D134C5"/>
    <w:rsid w:val="00D16558"/>
    <w:rsid w:val="00D16573"/>
    <w:rsid w:val="00D16947"/>
    <w:rsid w:val="00D16D30"/>
    <w:rsid w:val="00D17B4C"/>
    <w:rsid w:val="00D17CC0"/>
    <w:rsid w:val="00D20BF7"/>
    <w:rsid w:val="00D2132C"/>
    <w:rsid w:val="00D22225"/>
    <w:rsid w:val="00D22DC6"/>
    <w:rsid w:val="00D233E2"/>
    <w:rsid w:val="00D23A8F"/>
    <w:rsid w:val="00D27516"/>
    <w:rsid w:val="00D2759C"/>
    <w:rsid w:val="00D2792D"/>
    <w:rsid w:val="00D308EA"/>
    <w:rsid w:val="00D36063"/>
    <w:rsid w:val="00D4018D"/>
    <w:rsid w:val="00D41582"/>
    <w:rsid w:val="00D44BC1"/>
    <w:rsid w:val="00D45205"/>
    <w:rsid w:val="00D460FE"/>
    <w:rsid w:val="00D47481"/>
    <w:rsid w:val="00D479C3"/>
    <w:rsid w:val="00D47B38"/>
    <w:rsid w:val="00D517F8"/>
    <w:rsid w:val="00D51EF3"/>
    <w:rsid w:val="00D521A7"/>
    <w:rsid w:val="00D5452F"/>
    <w:rsid w:val="00D55208"/>
    <w:rsid w:val="00D613A5"/>
    <w:rsid w:val="00D6337F"/>
    <w:rsid w:val="00D64C79"/>
    <w:rsid w:val="00D64E72"/>
    <w:rsid w:val="00D652AD"/>
    <w:rsid w:val="00D67F4F"/>
    <w:rsid w:val="00D712A7"/>
    <w:rsid w:val="00D75D63"/>
    <w:rsid w:val="00D85F8A"/>
    <w:rsid w:val="00D87977"/>
    <w:rsid w:val="00D914C1"/>
    <w:rsid w:val="00D93257"/>
    <w:rsid w:val="00D94677"/>
    <w:rsid w:val="00D9488A"/>
    <w:rsid w:val="00D9554B"/>
    <w:rsid w:val="00D95D26"/>
    <w:rsid w:val="00DA030F"/>
    <w:rsid w:val="00DA035D"/>
    <w:rsid w:val="00DA388B"/>
    <w:rsid w:val="00DA4253"/>
    <w:rsid w:val="00DB19F9"/>
    <w:rsid w:val="00DB4DB1"/>
    <w:rsid w:val="00DB6B51"/>
    <w:rsid w:val="00DB6DB4"/>
    <w:rsid w:val="00DB794B"/>
    <w:rsid w:val="00DC0847"/>
    <w:rsid w:val="00DC34A9"/>
    <w:rsid w:val="00DC4404"/>
    <w:rsid w:val="00DC5C24"/>
    <w:rsid w:val="00DC5E13"/>
    <w:rsid w:val="00DD56C2"/>
    <w:rsid w:val="00DE7347"/>
    <w:rsid w:val="00DF12C2"/>
    <w:rsid w:val="00DF1E02"/>
    <w:rsid w:val="00DF4611"/>
    <w:rsid w:val="00DF4BB0"/>
    <w:rsid w:val="00DF4EEA"/>
    <w:rsid w:val="00DF6549"/>
    <w:rsid w:val="00DF68E5"/>
    <w:rsid w:val="00DF74CB"/>
    <w:rsid w:val="00E00000"/>
    <w:rsid w:val="00E04729"/>
    <w:rsid w:val="00E06EA5"/>
    <w:rsid w:val="00E11DF9"/>
    <w:rsid w:val="00E11F42"/>
    <w:rsid w:val="00E128D2"/>
    <w:rsid w:val="00E143F9"/>
    <w:rsid w:val="00E1749F"/>
    <w:rsid w:val="00E200A4"/>
    <w:rsid w:val="00E2502D"/>
    <w:rsid w:val="00E25D83"/>
    <w:rsid w:val="00E27D94"/>
    <w:rsid w:val="00E309B6"/>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606B"/>
    <w:rsid w:val="00E76F52"/>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591B"/>
    <w:rsid w:val="00EB5C36"/>
    <w:rsid w:val="00EB7DA4"/>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F01896"/>
    <w:rsid w:val="00F02EA1"/>
    <w:rsid w:val="00F03B51"/>
    <w:rsid w:val="00F040AE"/>
    <w:rsid w:val="00F05287"/>
    <w:rsid w:val="00F068F1"/>
    <w:rsid w:val="00F0733E"/>
    <w:rsid w:val="00F21037"/>
    <w:rsid w:val="00F211BA"/>
    <w:rsid w:val="00F22720"/>
    <w:rsid w:val="00F2273D"/>
    <w:rsid w:val="00F23A64"/>
    <w:rsid w:val="00F23A9B"/>
    <w:rsid w:val="00F23FCF"/>
    <w:rsid w:val="00F25214"/>
    <w:rsid w:val="00F31702"/>
    <w:rsid w:val="00F321BF"/>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6F21"/>
    <w:rsid w:val="00F6744C"/>
    <w:rsid w:val="00F70241"/>
    <w:rsid w:val="00F70255"/>
    <w:rsid w:val="00F72063"/>
    <w:rsid w:val="00F73D16"/>
    <w:rsid w:val="00F73FBB"/>
    <w:rsid w:val="00F76F71"/>
    <w:rsid w:val="00F77613"/>
    <w:rsid w:val="00F85438"/>
    <w:rsid w:val="00F90858"/>
    <w:rsid w:val="00F90BB0"/>
    <w:rsid w:val="00F95079"/>
    <w:rsid w:val="00FA68CB"/>
    <w:rsid w:val="00FA6BFE"/>
    <w:rsid w:val="00FA7AC8"/>
    <w:rsid w:val="00FB0189"/>
    <w:rsid w:val="00FB06DC"/>
    <w:rsid w:val="00FB4DF7"/>
    <w:rsid w:val="00FB5301"/>
    <w:rsid w:val="00FB6349"/>
    <w:rsid w:val="00FB692D"/>
    <w:rsid w:val="00FB7D42"/>
    <w:rsid w:val="00FC0C33"/>
    <w:rsid w:val="00FC26D5"/>
    <w:rsid w:val="00FC6818"/>
    <w:rsid w:val="00FD40DF"/>
    <w:rsid w:val="00FD7B2A"/>
    <w:rsid w:val="00FD7C03"/>
    <w:rsid w:val="00FD7FE8"/>
    <w:rsid w:val="00FE2414"/>
    <w:rsid w:val="00FE2C38"/>
    <w:rsid w:val="00FE4BF7"/>
    <w:rsid w:val="00FE7404"/>
    <w:rsid w:val="00FF1FC5"/>
    <w:rsid w:val="00FF248E"/>
    <w:rsid w:val="00FF58A2"/>
    <w:rsid w:val="00FF6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5:docId w15:val="{B829BB3C-E663-4465-BF0D-2E39E85E5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qFormat="1"/>
    <w:lsdException w:name="Salutation" w:lock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qFormat/>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unhideWhenUsed/>
    <w:qFormat/>
    <w:locked/>
    <w:rsid w:val="00A45DF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locked/>
    <w:rsid w:val="00A45DF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 w:type="character" w:customStyle="1" w:styleId="Heading5Char">
    <w:name w:val="Heading 5 Char"/>
    <w:basedOn w:val="DefaultParagraphFont"/>
    <w:link w:val="Heading5"/>
    <w:semiHidden/>
    <w:rsid w:val="00A45DF2"/>
    <w:rPr>
      <w:rFonts w:asciiTheme="majorHAnsi" w:eastAsiaTheme="majorEastAsia" w:hAnsiTheme="majorHAnsi" w:cstheme="majorBidi"/>
      <w:color w:val="1F3763" w:themeColor="accent1" w:themeShade="7F"/>
      <w:sz w:val="24"/>
      <w:szCs w:val="24"/>
      <w:lang w:val="mk-MK"/>
    </w:rPr>
  </w:style>
  <w:style w:type="character" w:customStyle="1" w:styleId="Heading6Char">
    <w:name w:val="Heading 6 Char"/>
    <w:basedOn w:val="DefaultParagraphFont"/>
    <w:link w:val="Heading6"/>
    <w:semiHidden/>
    <w:rsid w:val="00A45DF2"/>
    <w:rPr>
      <w:rFonts w:asciiTheme="majorHAnsi" w:eastAsiaTheme="majorEastAsia" w:hAnsiTheme="majorHAnsi" w:cstheme="majorBidi"/>
      <w:i/>
      <w:iCs/>
      <w:color w:val="1F3763" w:themeColor="accent1" w:themeShade="7F"/>
      <w:sz w:val="24"/>
      <w:szCs w:val="24"/>
      <w:lang w:val="mk-MK"/>
    </w:rPr>
  </w:style>
  <w:style w:type="paragraph" w:styleId="NormalIndent">
    <w:name w:val="Normal Indent"/>
    <w:basedOn w:val="Normal"/>
    <w:rsid w:val="00A45DF2"/>
    <w:pPr>
      <w:suppressAutoHyphens w:val="0"/>
      <w:overflowPunct w:val="0"/>
      <w:autoSpaceDE w:val="0"/>
      <w:autoSpaceDN w:val="0"/>
      <w:adjustRightInd w:val="0"/>
      <w:spacing w:after="48" w:line="264" w:lineRule="atLeast"/>
      <w:ind w:left="720"/>
      <w:textAlignment w:val="baseline"/>
    </w:pPr>
    <w:rPr>
      <w:rFonts w:ascii="Macedonian Helv" w:hAnsi="Macedonian Helv"/>
      <w:sz w:val="22"/>
      <w:szCs w:val="20"/>
      <w:lang w:val="en-US"/>
    </w:rPr>
  </w:style>
  <w:style w:type="paragraph" w:customStyle="1" w:styleId="vovleceno">
    <w:name w:val="vovleceno"/>
    <w:basedOn w:val="Normal"/>
    <w:next w:val="Normal"/>
    <w:rsid w:val="00A45DF2"/>
    <w:pPr>
      <w:suppressAutoHyphens w:val="0"/>
      <w:overflowPunct w:val="0"/>
      <w:autoSpaceDE w:val="0"/>
      <w:autoSpaceDN w:val="0"/>
      <w:adjustRightInd w:val="0"/>
      <w:ind w:left="1021" w:hanging="340"/>
      <w:textAlignment w:val="baseline"/>
    </w:pPr>
    <w:rPr>
      <w:rFonts w:ascii="MakCirT" w:hAnsi="MakCirT"/>
      <w:sz w:val="22"/>
      <w:szCs w:val="20"/>
      <w:lang w:val="en-US"/>
    </w:rPr>
  </w:style>
  <w:style w:type="paragraph" w:customStyle="1" w:styleId="citat">
    <w:name w:val="citat"/>
    <w:basedOn w:val="Normal"/>
    <w:next w:val="Normal"/>
    <w:rsid w:val="00A45DF2"/>
    <w:pPr>
      <w:suppressAutoHyphens w:val="0"/>
      <w:overflowPunct w:val="0"/>
      <w:autoSpaceDE w:val="0"/>
      <w:autoSpaceDN w:val="0"/>
      <w:adjustRightInd w:val="0"/>
      <w:spacing w:before="120" w:after="120"/>
      <w:ind w:left="851"/>
      <w:textAlignment w:val="baseline"/>
    </w:pPr>
    <w:rPr>
      <w:rFonts w:ascii="MakCirT" w:hAnsi="MakCirT"/>
      <w:i/>
      <w:sz w:val="22"/>
      <w:szCs w:val="20"/>
      <w:lang w:val="en-US"/>
    </w:rPr>
  </w:style>
  <w:style w:type="paragraph" w:customStyle="1" w:styleId="avovleceno">
    <w:name w:val="avovleceno"/>
    <w:basedOn w:val="Normal"/>
    <w:rsid w:val="00A45DF2"/>
    <w:pPr>
      <w:suppressAutoHyphens w:val="0"/>
      <w:overflowPunct w:val="0"/>
      <w:autoSpaceDE w:val="0"/>
      <w:autoSpaceDN w:val="0"/>
      <w:adjustRightInd w:val="0"/>
      <w:spacing w:after="24" w:line="264" w:lineRule="atLeast"/>
      <w:ind w:left="1021" w:hanging="454"/>
      <w:textAlignment w:val="baseline"/>
    </w:pPr>
    <w:rPr>
      <w:rFonts w:ascii="Macedonian Helv" w:hAnsi="Macedonian Helv"/>
      <w:sz w:val="22"/>
      <w:szCs w:val="20"/>
      <w:lang w:val="en-US"/>
    </w:rPr>
  </w:style>
  <w:style w:type="paragraph" w:customStyle="1" w:styleId="Bullet">
    <w:name w:val="Bullet"/>
    <w:basedOn w:val="Normal"/>
    <w:rsid w:val="00A45DF2"/>
    <w:pPr>
      <w:tabs>
        <w:tab w:val="num" w:pos="720"/>
      </w:tabs>
      <w:suppressAutoHyphens w:val="0"/>
      <w:overflowPunct w:val="0"/>
      <w:autoSpaceDE w:val="0"/>
      <w:autoSpaceDN w:val="0"/>
      <w:adjustRightInd w:val="0"/>
      <w:spacing w:line="264" w:lineRule="atLeast"/>
      <w:ind w:left="720" w:hanging="360"/>
      <w:textAlignment w:val="baseline"/>
    </w:pPr>
    <w:rPr>
      <w:rFonts w:ascii="Macedonian Helv" w:hAnsi="Macedonian Helv"/>
      <w:sz w:val="22"/>
      <w:szCs w:val="22"/>
      <w:lang w:eastAsia="en-US"/>
    </w:rPr>
  </w:style>
  <w:style w:type="character" w:styleId="PageNumber">
    <w:name w:val="page number"/>
    <w:basedOn w:val="DefaultParagraphFont"/>
    <w:locked/>
    <w:rsid w:val="00A45DF2"/>
  </w:style>
  <w:style w:type="paragraph" w:styleId="BodyText3">
    <w:name w:val="Body Text 3"/>
    <w:basedOn w:val="Normal"/>
    <w:link w:val="BodyText3Char"/>
    <w:locked/>
    <w:rsid w:val="00A45DF2"/>
    <w:pPr>
      <w:pBdr>
        <w:top w:val="single" w:sz="4" w:space="1" w:color="000000"/>
      </w:pBdr>
      <w:jc w:val="center"/>
    </w:pPr>
    <w:rPr>
      <w:rFonts w:ascii="Garamond" w:hAnsi="Garamond"/>
      <w:b/>
      <w:sz w:val="22"/>
      <w:szCs w:val="20"/>
      <w:lang w:val="pl-PL" w:eastAsia="ar-SA"/>
    </w:rPr>
  </w:style>
  <w:style w:type="character" w:customStyle="1" w:styleId="BodyText3Char">
    <w:name w:val="Body Text 3 Char"/>
    <w:basedOn w:val="DefaultParagraphFont"/>
    <w:link w:val="BodyText3"/>
    <w:rsid w:val="00A45DF2"/>
    <w:rPr>
      <w:rFonts w:ascii="Garamond" w:hAnsi="Garamond"/>
      <w:b/>
      <w:sz w:val="22"/>
      <w:lang w:val="pl-PL" w:eastAsia="ar-SA"/>
    </w:rPr>
  </w:style>
  <w:style w:type="paragraph" w:styleId="DocumentMap">
    <w:name w:val="Document Map"/>
    <w:basedOn w:val="Normal"/>
    <w:link w:val="DocumentMapChar"/>
    <w:locked/>
    <w:rsid w:val="00A45DF2"/>
    <w:pPr>
      <w:shd w:val="clear" w:color="auto" w:fill="000080"/>
      <w:suppressAutoHyphens w:val="0"/>
      <w:overflowPunct w:val="0"/>
      <w:autoSpaceDE w:val="0"/>
      <w:autoSpaceDN w:val="0"/>
      <w:adjustRightInd w:val="0"/>
      <w:spacing w:after="48" w:line="264" w:lineRule="atLeast"/>
      <w:textAlignment w:val="baseline"/>
    </w:pPr>
    <w:rPr>
      <w:rFonts w:ascii="Tahoma" w:hAnsi="Tahoma" w:cs="Tahoma"/>
      <w:sz w:val="20"/>
      <w:szCs w:val="20"/>
      <w:lang w:val="en-US"/>
    </w:rPr>
  </w:style>
  <w:style w:type="character" w:customStyle="1" w:styleId="DocumentMapChar">
    <w:name w:val="Document Map Char"/>
    <w:basedOn w:val="DefaultParagraphFont"/>
    <w:link w:val="DocumentMap"/>
    <w:rsid w:val="00A45DF2"/>
    <w:rPr>
      <w:rFonts w:ascii="Tahoma" w:hAnsi="Tahoma" w:cs="Tahoma"/>
      <w:shd w:val="clear" w:color="auto" w:fill="000080"/>
      <w:lang w:val="en-US"/>
    </w:rPr>
  </w:style>
  <w:style w:type="character" w:styleId="CommentReference">
    <w:name w:val="annotation reference"/>
    <w:rsid w:val="00A45DF2"/>
    <w:rPr>
      <w:sz w:val="16"/>
      <w:szCs w:val="16"/>
    </w:rPr>
  </w:style>
  <w:style w:type="paragraph" w:styleId="CommentText">
    <w:name w:val="annotation text"/>
    <w:basedOn w:val="Normal"/>
    <w:link w:val="CommentTextChar"/>
    <w:rsid w:val="00A45DF2"/>
    <w:pPr>
      <w:suppressAutoHyphens w:val="0"/>
      <w:overflowPunct w:val="0"/>
      <w:autoSpaceDE w:val="0"/>
      <w:autoSpaceDN w:val="0"/>
      <w:adjustRightInd w:val="0"/>
      <w:spacing w:after="48" w:line="264" w:lineRule="atLeast"/>
      <w:textAlignment w:val="baseline"/>
    </w:pPr>
    <w:rPr>
      <w:rFonts w:ascii="Macedonian Helv" w:hAnsi="Macedonian Helv"/>
      <w:sz w:val="20"/>
      <w:szCs w:val="20"/>
      <w:lang w:val="en-US"/>
    </w:rPr>
  </w:style>
  <w:style w:type="character" w:customStyle="1" w:styleId="CommentTextChar">
    <w:name w:val="Comment Text Char"/>
    <w:basedOn w:val="DefaultParagraphFont"/>
    <w:link w:val="CommentText"/>
    <w:rsid w:val="00A45DF2"/>
    <w:rPr>
      <w:rFonts w:ascii="Macedonian Helv" w:hAnsi="Macedonian Helv"/>
      <w:lang w:val="en-US"/>
    </w:rPr>
  </w:style>
  <w:style w:type="paragraph" w:styleId="CommentSubject">
    <w:name w:val="annotation subject"/>
    <w:basedOn w:val="CommentText"/>
    <w:next w:val="CommentText"/>
    <w:link w:val="CommentSubjectChar"/>
    <w:semiHidden/>
    <w:rsid w:val="00A45DF2"/>
    <w:rPr>
      <w:b/>
      <w:bCs/>
    </w:rPr>
  </w:style>
  <w:style w:type="character" w:customStyle="1" w:styleId="CommentSubjectChar">
    <w:name w:val="Comment Subject Char"/>
    <w:basedOn w:val="CommentTextChar"/>
    <w:link w:val="CommentSubject"/>
    <w:semiHidden/>
    <w:rsid w:val="00A45DF2"/>
    <w:rPr>
      <w:rFonts w:ascii="Macedonian Helv" w:hAnsi="Macedonian Helv"/>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6B9B-C56C-43E3-BA6B-6209CA95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25</TotalTime>
  <Pages>16</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Sueda Miftari</cp:lastModifiedBy>
  <cp:revision>10</cp:revision>
  <cp:lastPrinted>2021-01-12T10:07:00Z</cp:lastPrinted>
  <dcterms:created xsi:type="dcterms:W3CDTF">2023-10-18T07:24:00Z</dcterms:created>
  <dcterms:modified xsi:type="dcterms:W3CDTF">2023-10-18T09:56:00Z</dcterms:modified>
</cp:coreProperties>
</file>